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1C61" w14:textId="77777777" w:rsidR="0082248E" w:rsidRDefault="0082248E" w:rsidP="0097061C">
      <w:pPr>
        <w:pStyle w:val="Heading2"/>
      </w:pPr>
      <w:r>
        <w:t>Welcome, Call to Order</w:t>
      </w:r>
    </w:p>
    <w:p w14:paraId="6D21A82D" w14:textId="77777777" w:rsidR="0082248E" w:rsidRDefault="0082248E">
      <w:pPr>
        <w:pStyle w:val="Normal2"/>
      </w:pPr>
      <w:r>
        <w:t>Chifong Thomas, Reliability Assessment Committee (RAC) Co-Chair, called the meeting to order at 1:02 p.m. MT on March 1, 2022. A quorum was present to conduct business. A list of attendees is attached as Exhibit A.</w:t>
      </w:r>
    </w:p>
    <w:p w14:paraId="3F3DB8C3" w14:textId="77777777" w:rsidR="0082248E" w:rsidRDefault="0082248E" w:rsidP="0097061C">
      <w:pPr>
        <w:pStyle w:val="Heading2"/>
      </w:pPr>
      <w:r>
        <w:t>Review WECC Antitrust Policy</w:t>
      </w:r>
    </w:p>
    <w:p w14:paraId="3DE5F8C4" w14:textId="42487B0D" w:rsidR="0082248E" w:rsidRDefault="0082248E">
      <w:pPr>
        <w:pStyle w:val="Normal2"/>
      </w:pPr>
      <w:r>
        <w:t xml:space="preserve">Enoch Davies, </w:t>
      </w:r>
      <w:r w:rsidR="00A65BCD">
        <w:t>Reliability Modeling</w:t>
      </w:r>
      <w:r>
        <w:t xml:space="preserve"> Manager, read aloud the WECC Antitrust Policy statement. The meeting agenda included a link to the posted policy.</w:t>
      </w:r>
    </w:p>
    <w:p w14:paraId="3A854E92" w14:textId="77777777" w:rsidR="0082248E" w:rsidRDefault="0082248E" w:rsidP="0097061C">
      <w:pPr>
        <w:pStyle w:val="Heading2"/>
      </w:pPr>
      <w:r>
        <w:t>Approve Agenda</w:t>
      </w:r>
    </w:p>
    <w:p w14:paraId="272408F0" w14:textId="77777777" w:rsidR="0082248E" w:rsidRDefault="0082248E">
      <w:pPr>
        <w:pStyle w:val="Normal2"/>
      </w:pPr>
      <w:r>
        <w:t>Ms. Thomas introduced the proposed meeting agenda.</w:t>
      </w:r>
    </w:p>
    <w:p w14:paraId="2C77A71F" w14:textId="77777777" w:rsidR="0082248E" w:rsidRDefault="0082248E">
      <w:pPr>
        <w:pStyle w:val="Normal2"/>
      </w:pPr>
      <w:r>
        <w:rPr>
          <w:rStyle w:val="Strong"/>
          <w:bCs w:val="0"/>
        </w:rPr>
        <w:t>On a motion by Peter Mackin, the RAC approved the agenda.</w:t>
      </w:r>
    </w:p>
    <w:p w14:paraId="05531221" w14:textId="77777777" w:rsidR="0082248E" w:rsidRDefault="0082248E" w:rsidP="0097061C">
      <w:pPr>
        <w:pStyle w:val="Heading2"/>
      </w:pPr>
      <w:r>
        <w:t>Review and Approve Previous Meeting Minutes</w:t>
      </w:r>
    </w:p>
    <w:p w14:paraId="5EEB2280" w14:textId="7E997584" w:rsidR="0082248E" w:rsidRDefault="0082248E">
      <w:pPr>
        <w:pStyle w:val="Normal2"/>
      </w:pPr>
      <w:r>
        <w:t>Marie Smith, Administrative Coordinator, introduced the minutes from the meeting on October 18</w:t>
      </w:r>
      <w:r w:rsidR="006723FC">
        <w:t>–</w:t>
      </w:r>
      <w:r>
        <w:t>19, 2022.</w:t>
      </w:r>
    </w:p>
    <w:p w14:paraId="7D977046" w14:textId="65FFEA13" w:rsidR="0082248E" w:rsidRDefault="00A65BCD">
      <w:pPr>
        <w:pStyle w:val="Normal2"/>
      </w:pPr>
      <w:r>
        <w:t>A</w:t>
      </w:r>
      <w:r w:rsidR="0082248E">
        <w:t xml:space="preserve">n update </w:t>
      </w:r>
      <w:r>
        <w:t xml:space="preserve">to </w:t>
      </w:r>
      <w:r w:rsidR="0082248E">
        <w:t xml:space="preserve">Item 6 </w:t>
      </w:r>
      <w:r>
        <w:t xml:space="preserve">was made to reflect </w:t>
      </w:r>
      <w:r w:rsidR="0082248E">
        <w:t>“</w:t>
      </w:r>
      <w:bookmarkStart w:id="0" w:name="_Hlk135733191"/>
      <w:r w:rsidR="0082248E" w:rsidRPr="007017D1">
        <w:t>The committee discussed the proposal to adjust the ADS process and how they process may change year to year, as well as better placement for those resources</w:t>
      </w:r>
      <w:r w:rsidR="0082248E">
        <w:t>.</w:t>
      </w:r>
      <w:bookmarkEnd w:id="0"/>
      <w:r w:rsidR="0082248E">
        <w:t>”</w:t>
      </w:r>
    </w:p>
    <w:p w14:paraId="35BB1D39" w14:textId="603E3213" w:rsidR="0082248E" w:rsidRDefault="0082248E">
      <w:pPr>
        <w:pStyle w:val="Normal2"/>
      </w:pPr>
      <w:r>
        <w:rPr>
          <w:rStyle w:val="Strong"/>
          <w:bCs w:val="0"/>
        </w:rPr>
        <w:t>On a motion by Tracy Rolstad, the RAC approved the minutes from October 18</w:t>
      </w:r>
      <w:r w:rsidR="00370932">
        <w:rPr>
          <w:rStyle w:val="Strong"/>
          <w:bCs w:val="0"/>
        </w:rPr>
        <w:t>–</w:t>
      </w:r>
      <w:r>
        <w:rPr>
          <w:rStyle w:val="Strong"/>
          <w:bCs w:val="0"/>
        </w:rPr>
        <w:t xml:space="preserve">19, 2022. </w:t>
      </w:r>
    </w:p>
    <w:p w14:paraId="665CEDD8" w14:textId="77777777" w:rsidR="0082248E" w:rsidRDefault="0082248E" w:rsidP="0097061C">
      <w:pPr>
        <w:pStyle w:val="Heading2"/>
      </w:pPr>
      <w:r>
        <w:t>Review Previous Action Items</w:t>
      </w:r>
    </w:p>
    <w:p w14:paraId="161D6504" w14:textId="4D13FD1C" w:rsidR="0082248E" w:rsidRDefault="0082248E">
      <w:pPr>
        <w:pStyle w:val="Normal2"/>
      </w:pPr>
      <w:r>
        <w:t>Ms. Smith reviewed action items carried over from the RAC meeting on October 18</w:t>
      </w:r>
      <w:r w:rsidR="00370932">
        <w:t>–</w:t>
      </w:r>
      <w:r>
        <w:t xml:space="preserve">19, 2022. Action items that are not closed and will be carried forward can be found </w:t>
      </w:r>
      <w:hyperlink r:id="rId7" w:history="1">
        <w:r w:rsidRPr="00B45CB8">
          <w:rPr>
            <w:rStyle w:val="Hyperlink"/>
          </w:rPr>
          <w:t>here</w:t>
        </w:r>
      </w:hyperlink>
      <w:r>
        <w:t>.</w:t>
      </w:r>
    </w:p>
    <w:p w14:paraId="00B9135D" w14:textId="12E1FED4" w:rsidR="0082248E" w:rsidRDefault="0082248E" w:rsidP="0097061C">
      <w:pPr>
        <w:pStyle w:val="Heading2"/>
      </w:pPr>
      <w:r>
        <w:t>RAC Co-</w:t>
      </w:r>
      <w:r w:rsidR="00370932">
        <w:t>c</w:t>
      </w:r>
      <w:r>
        <w:t xml:space="preserve">hair Nominating Committee Recommendation </w:t>
      </w:r>
    </w:p>
    <w:p w14:paraId="57288025" w14:textId="234AB1D3" w:rsidR="0082248E" w:rsidRPr="00115DB3" w:rsidRDefault="0082248E" w:rsidP="00115DB3">
      <w:pPr>
        <w:pStyle w:val="Normal2"/>
      </w:pPr>
      <w:r>
        <w:t xml:space="preserve">Philip Augustin, Salt River Project, was recommended to </w:t>
      </w:r>
      <w:r w:rsidR="002E6479">
        <w:t>become</w:t>
      </w:r>
      <w:r w:rsidR="000478A9">
        <w:t xml:space="preserve"> </w:t>
      </w:r>
      <w:r w:rsidR="00555318">
        <w:t>the</w:t>
      </w:r>
      <w:r w:rsidR="002E6479">
        <w:t xml:space="preserve"> </w:t>
      </w:r>
      <w:r w:rsidR="000478A9">
        <w:t xml:space="preserve">RAC </w:t>
      </w:r>
      <w:r>
        <w:t xml:space="preserve">co-chair. </w:t>
      </w:r>
      <w:r>
        <w:rPr>
          <w:b/>
          <w:bCs/>
        </w:rPr>
        <w:br/>
        <w:t xml:space="preserve">On a motion by Tracy Rolstad, the RAC approved the recommendation for Philip Augustin to be the new co-chair of the RAC. </w:t>
      </w:r>
    </w:p>
    <w:p w14:paraId="47C8EF79" w14:textId="77777777" w:rsidR="0082248E" w:rsidRDefault="0082248E" w:rsidP="0097061C">
      <w:pPr>
        <w:pStyle w:val="Heading2"/>
      </w:pPr>
      <w:r>
        <w:lastRenderedPageBreak/>
        <w:t>California Mobility Center Reliability Working Group</w:t>
      </w:r>
    </w:p>
    <w:p w14:paraId="0297C6B5" w14:textId="77777777" w:rsidR="0082248E" w:rsidRDefault="0082248E">
      <w:pPr>
        <w:pStyle w:val="Normal2"/>
      </w:pPr>
      <w:r>
        <w:t xml:space="preserve">Ryan Quint, NERC, presented an update for the California Mobility Center Reliability Working Group. </w:t>
      </w:r>
    </w:p>
    <w:p w14:paraId="13AEC7C0" w14:textId="0394C1AD" w:rsidR="0082248E" w:rsidRDefault="0082248E">
      <w:pPr>
        <w:pStyle w:val="Normal2"/>
      </w:pPr>
      <w:r>
        <w:t xml:space="preserve">The committee discussed the timeline for the </w:t>
      </w:r>
      <w:r w:rsidR="007B14A0">
        <w:t xml:space="preserve">presented </w:t>
      </w:r>
      <w:r>
        <w:t xml:space="preserve">modeling activities and </w:t>
      </w:r>
      <w:r w:rsidR="00270ADE">
        <w:t>electric vehicle (</w:t>
      </w:r>
      <w:r>
        <w:t>EV</w:t>
      </w:r>
      <w:r w:rsidR="00270ADE">
        <w:t>)</w:t>
      </w:r>
      <w:r>
        <w:t xml:space="preserve"> auto cells focused </w:t>
      </w:r>
      <w:proofErr w:type="gramStart"/>
      <w:r>
        <w:t>in</w:t>
      </w:r>
      <w:proofErr w:type="gramEnd"/>
      <w:r>
        <w:t xml:space="preserve"> California with </w:t>
      </w:r>
      <w:r w:rsidR="00270ADE">
        <w:t xml:space="preserve">the timeline of </w:t>
      </w:r>
      <w:r>
        <w:t>when data can start being collected</w:t>
      </w:r>
      <w:r w:rsidR="00270ADE">
        <w:t>.</w:t>
      </w:r>
    </w:p>
    <w:p w14:paraId="3331DADC" w14:textId="7CD6AB0A" w:rsidR="0082248E" w:rsidRDefault="0082248E">
      <w:pPr>
        <w:pStyle w:val="Normal2"/>
      </w:pPr>
      <w:r>
        <w:t xml:space="preserve">The presentation is posted </w:t>
      </w:r>
      <w:r w:rsidR="00C37622">
        <w:t>on</w:t>
      </w:r>
      <w:r>
        <w:t xml:space="preserve"> the </w:t>
      </w:r>
      <w:hyperlink r:id="rId8" w:history="1">
        <w:r w:rsidRPr="00B45CB8">
          <w:rPr>
            <w:rStyle w:val="Hyperlink"/>
          </w:rPr>
          <w:t>WECC website</w:t>
        </w:r>
      </w:hyperlink>
      <w:r>
        <w:t>.</w:t>
      </w:r>
    </w:p>
    <w:p w14:paraId="1AA5E6B1" w14:textId="77777777" w:rsidR="0082248E" w:rsidRDefault="0082248E" w:rsidP="0097061C">
      <w:pPr>
        <w:pStyle w:val="Heading2"/>
      </w:pPr>
      <w:r>
        <w:t>Technical Committee Restructure</w:t>
      </w:r>
    </w:p>
    <w:p w14:paraId="698FD3B0" w14:textId="18F0D235" w:rsidR="0082248E" w:rsidRDefault="0082248E" w:rsidP="007017D1">
      <w:pPr>
        <w:pStyle w:val="Normal2"/>
      </w:pPr>
      <w:r>
        <w:t xml:space="preserve">Victoria Ravenscroft, Senior Policy </w:t>
      </w:r>
      <w:r w:rsidR="00C37622">
        <w:t>and</w:t>
      </w:r>
      <w:r>
        <w:t xml:space="preserve"> External Affairs Coordinator, and Mr. Davies provided an update on the technical committee restructure. The </w:t>
      </w:r>
      <w:r w:rsidR="00270ADE">
        <w:t>Joint Guidance Committee (</w:t>
      </w:r>
      <w:r>
        <w:t>JGC</w:t>
      </w:r>
      <w:r w:rsidR="00270ADE">
        <w:t>)</w:t>
      </w:r>
      <w:r>
        <w:t xml:space="preserve"> approved </w:t>
      </w:r>
      <w:r w:rsidR="006B1498">
        <w:t>the</w:t>
      </w:r>
      <w:r>
        <w:t xml:space="preserve"> technical committee structure. Along with this, a new </w:t>
      </w:r>
      <w:r w:rsidR="0092449C">
        <w:t>RAC C</w:t>
      </w:r>
      <w:r>
        <w:t xml:space="preserve">harter was drafted and is still being revised with respect to quorum and membership. </w:t>
      </w:r>
    </w:p>
    <w:p w14:paraId="4DB8FA67" w14:textId="77777777" w:rsidR="0082248E" w:rsidRDefault="0082248E" w:rsidP="0097061C">
      <w:pPr>
        <w:pStyle w:val="Heading2"/>
      </w:pPr>
      <w:r>
        <w:t xml:space="preserve">Studies Subcommittee </w:t>
      </w:r>
    </w:p>
    <w:p w14:paraId="4C6B17BC" w14:textId="69BD0A14" w:rsidR="0082248E" w:rsidRDefault="00270ADE" w:rsidP="007017D1">
      <w:pPr>
        <w:pStyle w:val="Normal2"/>
      </w:pPr>
      <w:r>
        <w:t>Mr. Augustin</w:t>
      </w:r>
      <w:r w:rsidR="0082248E">
        <w:t xml:space="preserve"> provided an update on the Studies Subcommittee (StS). The committee discussed the 2023 study programs and who is participating. </w:t>
      </w:r>
    </w:p>
    <w:p w14:paraId="4A5D3CD5" w14:textId="77777777" w:rsidR="0082248E" w:rsidRDefault="0082248E" w:rsidP="0097061C">
      <w:pPr>
        <w:pStyle w:val="Heading2"/>
      </w:pPr>
      <w:r>
        <w:t xml:space="preserve">Production Cost Data Subcommittee </w:t>
      </w:r>
    </w:p>
    <w:p w14:paraId="75F39A5B" w14:textId="77777777" w:rsidR="0082248E" w:rsidRDefault="0082248E">
      <w:pPr>
        <w:pStyle w:val="Normal2"/>
      </w:pPr>
      <w:r>
        <w:t xml:space="preserve">Jamie Austin, PacifiCorp, presented an update on the Production Cost Data Subcommittee (PCDS). </w:t>
      </w:r>
    </w:p>
    <w:p w14:paraId="1D75933E" w14:textId="77777777" w:rsidR="0082248E" w:rsidRDefault="0082248E" w:rsidP="00B45CB8">
      <w:pPr>
        <w:pStyle w:val="Normal2"/>
      </w:pPr>
      <w:r>
        <w:rPr>
          <w:rStyle w:val="Strong"/>
          <w:bCs w:val="0"/>
        </w:rPr>
        <w:t xml:space="preserve">On a motion by Peter Mackin, the RAC approved the PCDS Charter. </w:t>
      </w:r>
    </w:p>
    <w:p w14:paraId="429E6081" w14:textId="14387E68" w:rsidR="0082248E" w:rsidRDefault="0082248E">
      <w:pPr>
        <w:pStyle w:val="Normal2"/>
      </w:pPr>
      <w:r>
        <w:t xml:space="preserve">The presentation is posted </w:t>
      </w:r>
      <w:r w:rsidR="00C37622">
        <w:t xml:space="preserve">on </w:t>
      </w:r>
      <w:r>
        <w:t xml:space="preserve">the </w:t>
      </w:r>
      <w:hyperlink r:id="rId9" w:history="1">
        <w:r w:rsidRPr="00B45CB8">
          <w:rPr>
            <w:rStyle w:val="Hyperlink"/>
          </w:rPr>
          <w:t>WECC website</w:t>
        </w:r>
      </w:hyperlink>
      <w:r>
        <w:t xml:space="preserve">. </w:t>
      </w:r>
    </w:p>
    <w:p w14:paraId="50E90A6E" w14:textId="3D4F5743" w:rsidR="0082248E" w:rsidRDefault="0082248E">
      <w:pPr>
        <w:pStyle w:val="Normal2"/>
      </w:pPr>
      <w:r>
        <w:t xml:space="preserve">The PCDS </w:t>
      </w:r>
      <w:r w:rsidR="00F46BA8">
        <w:t>C</w:t>
      </w:r>
      <w:r>
        <w:t xml:space="preserve">harter is posted </w:t>
      </w:r>
      <w:r w:rsidR="00C37622">
        <w:t>on</w:t>
      </w:r>
      <w:r>
        <w:t xml:space="preserve"> the </w:t>
      </w:r>
      <w:hyperlink r:id="rId10" w:history="1">
        <w:r w:rsidRPr="00B45CB8">
          <w:rPr>
            <w:rStyle w:val="Hyperlink"/>
          </w:rPr>
          <w:t>WECC website</w:t>
        </w:r>
      </w:hyperlink>
      <w:r>
        <w:t xml:space="preserve">. </w:t>
      </w:r>
    </w:p>
    <w:p w14:paraId="17420870" w14:textId="77777777" w:rsidR="0082248E" w:rsidRDefault="0082248E" w:rsidP="0097061C">
      <w:pPr>
        <w:pStyle w:val="Heading2"/>
      </w:pPr>
      <w:r>
        <w:t>System Review Subcommittee</w:t>
      </w:r>
    </w:p>
    <w:p w14:paraId="5B4A686F" w14:textId="27D3840D" w:rsidR="0082248E" w:rsidRDefault="0082248E">
      <w:pPr>
        <w:pStyle w:val="Normal2"/>
      </w:pPr>
      <w:r>
        <w:t xml:space="preserve">Tracy Rolstad, </w:t>
      </w:r>
      <w:r w:rsidR="00A66783" w:rsidRPr="00A66783">
        <w:t>Public Utility District No. 2 of Grant County</w:t>
      </w:r>
      <w:r>
        <w:t xml:space="preserve">, presented an update </w:t>
      </w:r>
      <w:r w:rsidR="00684A98">
        <w:t>on</w:t>
      </w:r>
      <w:r w:rsidR="00155C20">
        <w:t xml:space="preserve"> </w:t>
      </w:r>
      <w:r>
        <w:t xml:space="preserve">the System Review Subcommittee (SRS). </w:t>
      </w:r>
    </w:p>
    <w:p w14:paraId="5095498F" w14:textId="787DB0F9" w:rsidR="0082248E" w:rsidRDefault="0082248E">
      <w:pPr>
        <w:pStyle w:val="Normal2"/>
      </w:pPr>
      <w:r>
        <w:t xml:space="preserve">The presentation is posted </w:t>
      </w:r>
      <w:r w:rsidR="00155C20">
        <w:t>on</w:t>
      </w:r>
      <w:r>
        <w:t xml:space="preserve"> the </w:t>
      </w:r>
      <w:hyperlink r:id="rId11" w:history="1">
        <w:r w:rsidRPr="000810FB">
          <w:rPr>
            <w:rStyle w:val="Hyperlink"/>
          </w:rPr>
          <w:t>WECC website</w:t>
        </w:r>
      </w:hyperlink>
      <w:r>
        <w:t>.</w:t>
      </w:r>
    </w:p>
    <w:p w14:paraId="0A33C79F" w14:textId="77777777" w:rsidR="0082248E" w:rsidRDefault="0082248E" w:rsidP="0097061C">
      <w:pPr>
        <w:pStyle w:val="Heading2"/>
      </w:pPr>
      <w:r>
        <w:t xml:space="preserve">Short Circuit Modeling Work Group </w:t>
      </w:r>
    </w:p>
    <w:p w14:paraId="7F7DDBF9" w14:textId="08FB40E3" w:rsidR="0082248E" w:rsidRPr="00B45CB8" w:rsidRDefault="0082248E">
      <w:pPr>
        <w:pStyle w:val="Normal2"/>
      </w:pPr>
      <w:r>
        <w:t xml:space="preserve">Amos Ang, </w:t>
      </w:r>
      <w:r w:rsidR="00DC0FBF" w:rsidRPr="00DC0FBF">
        <w:t>Southern California Edison Company</w:t>
      </w:r>
      <w:r>
        <w:t>, gave an update for the Short</w:t>
      </w:r>
      <w:r w:rsidR="00155C20">
        <w:t>-</w:t>
      </w:r>
      <w:r>
        <w:t>Circuit Modeling Work Group (SCMWG).</w:t>
      </w:r>
    </w:p>
    <w:p w14:paraId="1A6CEF06" w14:textId="29F504D4" w:rsidR="0082248E" w:rsidRDefault="0082248E">
      <w:pPr>
        <w:pStyle w:val="Normal2"/>
      </w:pPr>
      <w:r>
        <w:t xml:space="preserve">The presentation is posted </w:t>
      </w:r>
      <w:r w:rsidR="00155C20">
        <w:t>on</w:t>
      </w:r>
      <w:r>
        <w:t xml:space="preserve"> the </w:t>
      </w:r>
      <w:hyperlink r:id="rId12" w:history="1">
        <w:r w:rsidRPr="00B45CB8">
          <w:rPr>
            <w:rStyle w:val="Hyperlink"/>
          </w:rPr>
          <w:t>WECC website</w:t>
        </w:r>
      </w:hyperlink>
      <w:r>
        <w:t xml:space="preserve">. </w:t>
      </w:r>
    </w:p>
    <w:p w14:paraId="70E9B926" w14:textId="77777777" w:rsidR="0082248E" w:rsidRDefault="0082248E" w:rsidP="0097061C">
      <w:pPr>
        <w:pStyle w:val="Heading2"/>
      </w:pPr>
      <w:r>
        <w:lastRenderedPageBreak/>
        <w:t>Poll on the UFLS and GMD Assessment Approach</w:t>
      </w:r>
    </w:p>
    <w:p w14:paraId="5170DB78" w14:textId="73C564EB" w:rsidR="0082248E" w:rsidRPr="007E5EBA" w:rsidRDefault="00155C20" w:rsidP="00284138">
      <w:pPr>
        <w:pStyle w:val="Normal2"/>
      </w:pPr>
      <w:r>
        <w:t>Chelsea</w:t>
      </w:r>
      <w:r w:rsidR="0082248E">
        <w:t xml:space="preserve"> Loomis provided a poll for the </w:t>
      </w:r>
      <w:r w:rsidR="008F5641">
        <w:t>underfrequency load shedding (</w:t>
      </w:r>
      <w:r w:rsidR="0082248E">
        <w:t>UFLS</w:t>
      </w:r>
      <w:r w:rsidR="008F5641">
        <w:t>)</w:t>
      </w:r>
      <w:r w:rsidR="0082248E">
        <w:t xml:space="preserve"> and </w:t>
      </w:r>
      <w:r w:rsidR="001855DC">
        <w:t>g</w:t>
      </w:r>
      <w:r w:rsidR="008F5641">
        <w:t xml:space="preserve">eomagnetic </w:t>
      </w:r>
      <w:r w:rsidR="001855DC">
        <w:t>d</w:t>
      </w:r>
      <w:r w:rsidR="008F5641">
        <w:t>isturbance (</w:t>
      </w:r>
      <w:r w:rsidR="0082248E">
        <w:t>GMD</w:t>
      </w:r>
      <w:r w:rsidR="008F5641">
        <w:t>)</w:t>
      </w:r>
      <w:r w:rsidR="0082248E">
        <w:t xml:space="preserve"> </w:t>
      </w:r>
      <w:r w:rsidR="001855DC">
        <w:t>a</w:t>
      </w:r>
      <w:r w:rsidR="0082248E">
        <w:t xml:space="preserve">ssessment approach. There have been concerns about this topic brought to the attention of the RAC </w:t>
      </w:r>
      <w:r w:rsidR="008F5641">
        <w:t>previously</w:t>
      </w:r>
      <w:r w:rsidR="0082248E">
        <w:t xml:space="preserve">. Mr. Davies and Ms. Thomas provided a brief history of the </w:t>
      </w:r>
      <w:r w:rsidR="008F5641">
        <w:t xml:space="preserve">UFLS and </w:t>
      </w:r>
      <w:r w:rsidR="0082248E">
        <w:t xml:space="preserve">GMD data. </w:t>
      </w:r>
    </w:p>
    <w:p w14:paraId="71A05D63" w14:textId="77777777" w:rsidR="0082248E" w:rsidRDefault="0082248E" w:rsidP="0097061C">
      <w:pPr>
        <w:pStyle w:val="Heading2"/>
      </w:pPr>
      <w:r>
        <w:t>Model and Validation Subcommittee</w:t>
      </w:r>
    </w:p>
    <w:p w14:paraId="302B9427" w14:textId="76BD6F06" w:rsidR="0082248E" w:rsidRDefault="0082248E" w:rsidP="007E5EBA">
      <w:pPr>
        <w:pStyle w:val="Normal2"/>
      </w:pPr>
      <w:r>
        <w:t xml:space="preserve">Song Wang, Portland General Electric, presented an update </w:t>
      </w:r>
      <w:r w:rsidR="00684A98">
        <w:t>on</w:t>
      </w:r>
      <w:r w:rsidR="00914D97">
        <w:t xml:space="preserve"> </w:t>
      </w:r>
      <w:r>
        <w:t xml:space="preserve">the Modeling and Validation Subcommittee (MVS). The committee discussed the potential for changing the hydro model as explained in the presentation. </w:t>
      </w:r>
    </w:p>
    <w:p w14:paraId="12DF794F" w14:textId="5C59297F" w:rsidR="0082248E" w:rsidRDefault="0082248E" w:rsidP="007E5EBA">
      <w:pPr>
        <w:pStyle w:val="Normal2"/>
      </w:pPr>
      <w:r>
        <w:t xml:space="preserve">The presentation is posted </w:t>
      </w:r>
      <w:r w:rsidR="000172A1">
        <w:t>on</w:t>
      </w:r>
      <w:r>
        <w:t xml:space="preserve"> the </w:t>
      </w:r>
      <w:hyperlink r:id="rId13" w:history="1">
        <w:r w:rsidRPr="000810FB">
          <w:rPr>
            <w:rStyle w:val="Hyperlink"/>
          </w:rPr>
          <w:t>WECC website</w:t>
        </w:r>
      </w:hyperlink>
      <w:r>
        <w:t xml:space="preserve">. </w:t>
      </w:r>
    </w:p>
    <w:p w14:paraId="223D76B6" w14:textId="77777777" w:rsidR="0082248E" w:rsidRDefault="0082248E" w:rsidP="0097061C">
      <w:pPr>
        <w:pStyle w:val="Heading2"/>
      </w:pPr>
      <w:r>
        <w:t>Data Management Solution Project</w:t>
      </w:r>
    </w:p>
    <w:p w14:paraId="2AFFE1A3" w14:textId="4245AEB8" w:rsidR="0082248E" w:rsidRDefault="0082248E">
      <w:pPr>
        <w:pStyle w:val="Normal2"/>
      </w:pPr>
      <w:r>
        <w:t>Amanda Sargent, Senior Resource Adequacy Analyst, is looking for a vendor to increase security when collecting loads and resources</w:t>
      </w:r>
      <w:r w:rsidR="00C84E83">
        <w:t xml:space="preserve"> data</w:t>
      </w:r>
      <w:r>
        <w:t xml:space="preserve">. </w:t>
      </w:r>
      <w:r w:rsidR="00C84E83">
        <w:t>A request for proposal was r</w:t>
      </w:r>
      <w:r>
        <w:t>eleased for the data management project</w:t>
      </w:r>
      <w:r w:rsidR="00C84E83">
        <w:t xml:space="preserve"> and the</w:t>
      </w:r>
      <w:r>
        <w:t xml:space="preserve"> deadline was extended. A list of 70 technical requirements for the project was </w:t>
      </w:r>
      <w:r w:rsidR="00C84E83">
        <w:t>made available</w:t>
      </w:r>
      <w:r>
        <w:t>. T</w:t>
      </w:r>
      <w:r w:rsidR="00C84E83">
        <w:t>he</w:t>
      </w:r>
      <w:r>
        <w:t xml:space="preserve"> advisory group </w:t>
      </w:r>
      <w:r w:rsidR="00C84E83">
        <w:t xml:space="preserve">will be meeting to discuss </w:t>
      </w:r>
      <w:r>
        <w:t xml:space="preserve">suggestions. </w:t>
      </w:r>
    </w:p>
    <w:p w14:paraId="357FE290" w14:textId="77777777" w:rsidR="0082248E" w:rsidRDefault="0082248E" w:rsidP="0097061C">
      <w:pPr>
        <w:pStyle w:val="Heading2"/>
      </w:pPr>
      <w:r>
        <w:t>The National Transmission Planning Study</w:t>
      </w:r>
    </w:p>
    <w:p w14:paraId="06237892" w14:textId="6E83836E" w:rsidR="0082248E" w:rsidRDefault="0082248E">
      <w:pPr>
        <w:pStyle w:val="Normal2"/>
      </w:pPr>
      <w:r>
        <w:t xml:space="preserve">Hamody Hindi, </w:t>
      </w:r>
      <w:r w:rsidR="00C84E83">
        <w:t>Department of Energy</w:t>
      </w:r>
      <w:r>
        <w:t xml:space="preserve">, presented an update on the </w:t>
      </w:r>
      <w:r w:rsidR="00C84E83">
        <w:t>N</w:t>
      </w:r>
      <w:r>
        <w:t xml:space="preserve">ational </w:t>
      </w:r>
      <w:r w:rsidR="00C84E83">
        <w:t>T</w:t>
      </w:r>
      <w:r>
        <w:t xml:space="preserve">ransmission </w:t>
      </w:r>
      <w:r w:rsidR="00C84E83">
        <w:t>P</w:t>
      </w:r>
      <w:r>
        <w:t xml:space="preserve">lanning </w:t>
      </w:r>
      <w:r w:rsidR="00C84E83">
        <w:t>S</w:t>
      </w:r>
      <w:r>
        <w:t xml:space="preserve">tudy. </w:t>
      </w:r>
    </w:p>
    <w:p w14:paraId="19D52CBE" w14:textId="6399D1C3" w:rsidR="0082248E" w:rsidRDefault="0082248E">
      <w:pPr>
        <w:pStyle w:val="Normal2"/>
      </w:pPr>
      <w:r>
        <w:t xml:space="preserve">The presentation is posted </w:t>
      </w:r>
      <w:r w:rsidR="00EE127D">
        <w:t xml:space="preserve">on </w:t>
      </w:r>
      <w:r>
        <w:t xml:space="preserve">the </w:t>
      </w:r>
      <w:hyperlink r:id="rId14" w:history="1">
        <w:r w:rsidRPr="00B45CB8">
          <w:rPr>
            <w:rStyle w:val="Hyperlink"/>
          </w:rPr>
          <w:t>WECC website</w:t>
        </w:r>
      </w:hyperlink>
      <w:r>
        <w:t xml:space="preserve">. </w:t>
      </w:r>
    </w:p>
    <w:p w14:paraId="2222353D" w14:textId="77777777" w:rsidR="0082248E" w:rsidRDefault="0082248E" w:rsidP="0097061C">
      <w:pPr>
        <w:pStyle w:val="Heading2"/>
      </w:pPr>
      <w:r>
        <w:t xml:space="preserve">Long-Term Transmission Planning </w:t>
      </w:r>
    </w:p>
    <w:p w14:paraId="15613230" w14:textId="2A6F9A48" w:rsidR="0082248E" w:rsidRDefault="0082248E" w:rsidP="00284138">
      <w:pPr>
        <w:pStyle w:val="Normal2"/>
      </w:pPr>
      <w:r>
        <w:t xml:space="preserve">Saad Malik, Reliability </w:t>
      </w:r>
      <w:r w:rsidR="003F78BD">
        <w:t>Assessments</w:t>
      </w:r>
      <w:r>
        <w:t xml:space="preserve"> Director, presented an update on long-term transmission planning. Comments for this are due April 7, 2023.</w:t>
      </w:r>
    </w:p>
    <w:p w14:paraId="4CCF2AC9" w14:textId="1F1123DF" w:rsidR="0082248E" w:rsidRPr="00284138" w:rsidRDefault="0082248E" w:rsidP="003B639C">
      <w:pPr>
        <w:pStyle w:val="Normal2"/>
      </w:pPr>
      <w:r>
        <w:t xml:space="preserve">The presentation is posted </w:t>
      </w:r>
      <w:r w:rsidR="00EE127D">
        <w:t>on</w:t>
      </w:r>
      <w:r>
        <w:t xml:space="preserve"> the </w:t>
      </w:r>
      <w:hyperlink r:id="rId15" w:history="1">
        <w:r w:rsidRPr="00B45CB8">
          <w:rPr>
            <w:rStyle w:val="Hyperlink"/>
          </w:rPr>
          <w:t>WECC website</w:t>
        </w:r>
      </w:hyperlink>
      <w:r>
        <w:t>.</w:t>
      </w:r>
    </w:p>
    <w:p w14:paraId="42A94892" w14:textId="42251AFD" w:rsidR="0082248E" w:rsidRDefault="0082248E" w:rsidP="0097061C">
      <w:pPr>
        <w:pStyle w:val="Heading2"/>
      </w:pPr>
      <w:r>
        <w:t>Future RAC Meeting Arrangements</w:t>
      </w:r>
    </w:p>
    <w:p w14:paraId="7351E3ED" w14:textId="6F99E96A" w:rsidR="0082248E" w:rsidRDefault="0082248E">
      <w:pPr>
        <w:pStyle w:val="Normal2"/>
      </w:pPr>
      <w:r>
        <w:t xml:space="preserve">Mr. Davies </w:t>
      </w:r>
      <w:r w:rsidR="00166D8C">
        <w:t>suggested</w:t>
      </w:r>
      <w:r>
        <w:t xml:space="preserve"> the committee meet in person once a year and have the other</w:t>
      </w:r>
      <w:r w:rsidR="00166D8C">
        <w:t xml:space="preserve"> meeting</w:t>
      </w:r>
      <w:r>
        <w:t>s virtual</w:t>
      </w:r>
      <w:r w:rsidR="00166D8C">
        <w:t>ly</w:t>
      </w:r>
      <w:r>
        <w:t>. There were concerns about budgeting to travel to Salt Lake City. There was also support for having one in</w:t>
      </w:r>
      <w:r w:rsidR="00EE127D">
        <w:t>-</w:t>
      </w:r>
      <w:r>
        <w:t xml:space="preserve">person meeting per year that all members would strive to attend in person. </w:t>
      </w:r>
    </w:p>
    <w:p w14:paraId="27A1E19A" w14:textId="77777777" w:rsidR="0082248E" w:rsidRDefault="0082248E" w:rsidP="0097061C">
      <w:pPr>
        <w:pStyle w:val="Heading2"/>
      </w:pPr>
      <w:r>
        <w:lastRenderedPageBreak/>
        <w:t>Public Comment</w:t>
      </w:r>
    </w:p>
    <w:p w14:paraId="08589702" w14:textId="7E9C8BAE" w:rsidR="0082248E" w:rsidRDefault="0082248E">
      <w:pPr>
        <w:pStyle w:val="Normal2"/>
      </w:pPr>
      <w:r>
        <w:t>Richard Marrs, Quantum Planning Group, reminded the committee how long WECC has done 20-year studies</w:t>
      </w:r>
      <w:r w:rsidR="008B73AF">
        <w:t>.</w:t>
      </w:r>
      <w:r>
        <w:t xml:space="preserve"> Chris McLean, California Energy Commission, supported </w:t>
      </w:r>
      <w:r w:rsidR="008B73AF">
        <w:t xml:space="preserve">the comment </w:t>
      </w:r>
      <w:r>
        <w:t>and suggested a survey</w:t>
      </w:r>
      <w:r w:rsidR="00587626">
        <w:t>-</w:t>
      </w:r>
      <w:r>
        <w:t xml:space="preserve">style report of the previous 20-year studies. </w:t>
      </w:r>
    </w:p>
    <w:p w14:paraId="49A5D4D5" w14:textId="77777777" w:rsidR="0082248E" w:rsidRDefault="0082248E" w:rsidP="0097061C">
      <w:pPr>
        <w:pStyle w:val="Heading2"/>
      </w:pPr>
      <w:r>
        <w:t>Review New Action Items</w:t>
      </w:r>
    </w:p>
    <w:p w14:paraId="79E2D68D" w14:textId="77777777" w:rsidR="0082248E" w:rsidRDefault="0082248E">
      <w:pPr>
        <w:pStyle w:val="Normal2"/>
      </w:pPr>
      <w:r>
        <w:t>There were no new action items created during this meeting.</w:t>
      </w:r>
    </w:p>
    <w:p w14:paraId="0E4DE400" w14:textId="77777777" w:rsidR="0082248E" w:rsidRDefault="0082248E" w:rsidP="0097061C">
      <w:pPr>
        <w:pStyle w:val="Heading2"/>
      </w:pPr>
      <w:r>
        <w:t>Upcoming Meetings</w:t>
      </w:r>
    </w:p>
    <w:p w14:paraId="5D308261" w14:textId="3D3C2B4E" w:rsidR="0082248E" w:rsidRDefault="0082248E" w:rsidP="00622FE7">
      <w:pPr>
        <w:pStyle w:val="MeetingsLeader"/>
        <w:tabs>
          <w:tab w:val="clear" w:pos="7200"/>
          <w:tab w:val="right" w:leader="dot" w:pos="10080"/>
        </w:tabs>
      </w:pPr>
      <w:r>
        <w:t>June 2</w:t>
      </w:r>
      <w:r w:rsidR="00622FE7">
        <w:t>7</w:t>
      </w:r>
      <w:r w:rsidR="00587626">
        <w:t>–</w:t>
      </w:r>
      <w:r>
        <w:t>2</w:t>
      </w:r>
      <w:r w:rsidR="00622FE7">
        <w:t>8</w:t>
      </w:r>
      <w:r>
        <w:t>, 2023</w:t>
      </w:r>
      <w:r>
        <w:tab/>
      </w:r>
      <w:r w:rsidR="007875A4">
        <w:t>Salt Lake City, UT</w:t>
      </w:r>
    </w:p>
    <w:p w14:paraId="35D8BBB8" w14:textId="724A650D" w:rsidR="00FD6670" w:rsidRDefault="00FD6670" w:rsidP="00622FE7">
      <w:pPr>
        <w:pStyle w:val="MeetingsLeader"/>
        <w:tabs>
          <w:tab w:val="clear" w:pos="7200"/>
          <w:tab w:val="right" w:leader="dot" w:pos="10080"/>
        </w:tabs>
      </w:pPr>
      <w:r>
        <w:t>October 24</w:t>
      </w:r>
      <w:r w:rsidR="00587626">
        <w:t>–</w:t>
      </w:r>
      <w:r>
        <w:t>26, 2023</w:t>
      </w:r>
      <w:r w:rsidRPr="009A053D">
        <w:tab/>
      </w:r>
      <w:r>
        <w:t>Virtual</w:t>
      </w:r>
    </w:p>
    <w:p w14:paraId="2906ADCA" w14:textId="77777777" w:rsidR="0082248E" w:rsidRDefault="0082248E" w:rsidP="0097061C">
      <w:pPr>
        <w:pStyle w:val="Heading2"/>
      </w:pPr>
      <w:r>
        <w:t>Adjourn</w:t>
      </w:r>
    </w:p>
    <w:p w14:paraId="0045DD1A" w14:textId="77777777" w:rsidR="0082248E" w:rsidRDefault="0082248E" w:rsidP="003B639C">
      <w:pPr>
        <w:pStyle w:val="Normal2"/>
      </w:pPr>
      <w:r>
        <w:t>Ms. Thomas adjourned the meeting without objection at 12:14 p.m.</w:t>
      </w:r>
    </w:p>
    <w:p w14:paraId="133FE333" w14:textId="77777777" w:rsidR="0082248E" w:rsidRDefault="0082248E">
      <w:pPr>
        <w:pStyle w:val="Normal2"/>
      </w:pPr>
    </w:p>
    <w:p w14:paraId="14FBCA36" w14:textId="77777777" w:rsidR="0082248E" w:rsidRDefault="0082248E">
      <w:pPr>
        <w:pStyle w:val="Normal2"/>
      </w:pPr>
    </w:p>
    <w:p w14:paraId="1A8941AF" w14:textId="77777777" w:rsidR="0082248E" w:rsidRDefault="0082248E">
      <w:pPr>
        <w:pStyle w:val="Normal2"/>
      </w:pPr>
    </w:p>
    <w:p w14:paraId="1EA987DC" w14:textId="77777777" w:rsidR="0082248E" w:rsidRDefault="0082248E">
      <w:pPr>
        <w:pStyle w:val="Normal2"/>
      </w:pPr>
    </w:p>
    <w:p w14:paraId="68CDD22D" w14:textId="77777777" w:rsidR="0082248E" w:rsidRDefault="0082248E">
      <w:pPr>
        <w:pStyle w:val="Normal2"/>
      </w:pPr>
    </w:p>
    <w:p w14:paraId="3B04F0CC" w14:textId="77777777" w:rsidR="0082248E" w:rsidRDefault="0082248E">
      <w:pPr>
        <w:pStyle w:val="Normal2"/>
      </w:pPr>
    </w:p>
    <w:p w14:paraId="4796A3E4" w14:textId="77777777" w:rsidR="0082248E" w:rsidRDefault="0082248E">
      <w:pPr>
        <w:pStyle w:val="Normal2"/>
      </w:pPr>
    </w:p>
    <w:p w14:paraId="791A3D3D" w14:textId="77777777" w:rsidR="0082248E" w:rsidRDefault="0082248E">
      <w:pPr>
        <w:pStyle w:val="Normal2"/>
      </w:pPr>
    </w:p>
    <w:p w14:paraId="7EAC3E13" w14:textId="77777777" w:rsidR="0082248E" w:rsidRDefault="0082248E">
      <w:pPr>
        <w:pStyle w:val="Normal2"/>
      </w:pPr>
    </w:p>
    <w:p w14:paraId="30D654EA" w14:textId="77777777" w:rsidR="0082248E" w:rsidRDefault="0082248E">
      <w:pPr>
        <w:pStyle w:val="Normal2"/>
      </w:pPr>
    </w:p>
    <w:p w14:paraId="29847225" w14:textId="77777777" w:rsidR="0082248E" w:rsidRDefault="0082248E">
      <w:pPr>
        <w:pStyle w:val="Normal2"/>
      </w:pPr>
    </w:p>
    <w:p w14:paraId="5B30B36D" w14:textId="77777777" w:rsidR="00166D8C" w:rsidRDefault="00166D8C" w:rsidP="0097061C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6506AD7E" w14:textId="77777777" w:rsidR="00166D8C" w:rsidRDefault="00166D8C" w:rsidP="0097061C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54AF2F3D" w14:textId="77777777" w:rsidR="00166D8C" w:rsidRDefault="00166D8C" w:rsidP="00166D8C">
      <w:pPr>
        <w:pStyle w:val="Normal2"/>
      </w:pPr>
    </w:p>
    <w:p w14:paraId="1A9277F3" w14:textId="77777777" w:rsidR="00166D8C" w:rsidRPr="00166D8C" w:rsidRDefault="00166D8C" w:rsidP="00166D8C">
      <w:pPr>
        <w:pStyle w:val="Normal2"/>
      </w:pPr>
    </w:p>
    <w:p w14:paraId="591BC6D0" w14:textId="4C3AB9C7" w:rsidR="0082248E" w:rsidRDefault="0082248E" w:rsidP="0097061C">
      <w:pPr>
        <w:pStyle w:val="Heading2"/>
        <w:numPr>
          <w:ilvl w:val="0"/>
          <w:numId w:val="0"/>
        </w:numPr>
      </w:pPr>
      <w:r>
        <w:rPr>
          <w:rStyle w:val="Heading1Char"/>
          <w:b/>
          <w:bCs/>
        </w:rPr>
        <w:lastRenderedPageBreak/>
        <w:t>Exhibit A: Attendance List</w:t>
      </w:r>
    </w:p>
    <w:p w14:paraId="19A6FD72" w14:textId="77777777" w:rsidR="0082248E" w:rsidRDefault="0082248E">
      <w:pPr>
        <w:pStyle w:val="Heading3"/>
      </w:pPr>
      <w:r>
        <w:t>Members in Attendance</w:t>
      </w:r>
    </w:p>
    <w:p w14:paraId="24A60D9D" w14:textId="116511A3" w:rsidR="008A6FCF" w:rsidRDefault="008A6FCF">
      <w:pPr>
        <w:pStyle w:val="AttendanceLeader"/>
        <w:rPr>
          <w:noProof/>
        </w:rPr>
      </w:pPr>
      <w:r w:rsidRPr="00892380">
        <w:rPr>
          <w:noProof/>
        </w:rPr>
        <w:t>Ravi</w:t>
      </w:r>
      <w:r>
        <w:t xml:space="preserve"> </w:t>
      </w:r>
      <w:r w:rsidRPr="00892380">
        <w:rPr>
          <w:noProof/>
        </w:rPr>
        <w:t>Aggarwal</w:t>
      </w:r>
      <w:r>
        <w:tab/>
      </w:r>
      <w:r w:rsidRPr="00892380">
        <w:rPr>
          <w:noProof/>
        </w:rPr>
        <w:t>Bonneville Power Administration—Transmission</w:t>
      </w:r>
    </w:p>
    <w:p w14:paraId="3655B6C3" w14:textId="012C8990" w:rsidR="0082248E" w:rsidRDefault="0082248E">
      <w:pPr>
        <w:pStyle w:val="AttendanceLeader"/>
      </w:pPr>
      <w:r w:rsidRPr="00892380">
        <w:rPr>
          <w:noProof/>
        </w:rPr>
        <w:t>Hamid</w:t>
      </w:r>
      <w:r>
        <w:t xml:space="preserve"> </w:t>
      </w:r>
      <w:r w:rsidRPr="00892380">
        <w:rPr>
          <w:noProof/>
        </w:rPr>
        <w:t>Atighechi</w:t>
      </w:r>
      <w:r>
        <w:tab/>
      </w:r>
      <w:r w:rsidRPr="00892380">
        <w:rPr>
          <w:noProof/>
        </w:rPr>
        <w:t>Powerex, Inc.</w:t>
      </w:r>
    </w:p>
    <w:p w14:paraId="46A4B51B" w14:textId="37C4AA52" w:rsidR="008A6FCF" w:rsidRDefault="008A6FCF" w:rsidP="001C5677">
      <w:pPr>
        <w:pStyle w:val="AttendanceLeader"/>
        <w:rPr>
          <w:noProof/>
        </w:rPr>
      </w:pPr>
      <w:r w:rsidRPr="00892380">
        <w:rPr>
          <w:noProof/>
        </w:rPr>
        <w:t>Jamie</w:t>
      </w:r>
      <w:r>
        <w:t xml:space="preserve"> </w:t>
      </w:r>
      <w:r w:rsidRPr="00892380">
        <w:rPr>
          <w:noProof/>
        </w:rPr>
        <w:t>Austin</w:t>
      </w:r>
      <w:r>
        <w:tab/>
      </w:r>
      <w:r w:rsidRPr="00892380">
        <w:rPr>
          <w:noProof/>
        </w:rPr>
        <w:t>PacifiCorp</w:t>
      </w:r>
    </w:p>
    <w:p w14:paraId="66CB7C75" w14:textId="77777777" w:rsidR="008A6FCF" w:rsidRDefault="008A6FCF" w:rsidP="008A6FCF">
      <w:pPr>
        <w:pStyle w:val="AttendanceLeader"/>
      </w:pPr>
      <w:r w:rsidRPr="00892380">
        <w:rPr>
          <w:noProof/>
        </w:rPr>
        <w:t>John</w:t>
      </w:r>
      <w:r>
        <w:t xml:space="preserve"> </w:t>
      </w:r>
      <w:r w:rsidRPr="00892380">
        <w:rPr>
          <w:noProof/>
        </w:rPr>
        <w:t>Gross</w:t>
      </w:r>
      <w:r>
        <w:tab/>
      </w:r>
      <w:r w:rsidRPr="00892380">
        <w:rPr>
          <w:noProof/>
        </w:rPr>
        <w:t>Avista Corporation</w:t>
      </w:r>
    </w:p>
    <w:p w14:paraId="2772764A" w14:textId="77777777" w:rsidR="008A6FCF" w:rsidRDefault="008A6FCF" w:rsidP="008A6FCF">
      <w:pPr>
        <w:pStyle w:val="AttendanceLeader"/>
      </w:pPr>
      <w:r w:rsidRPr="00892380">
        <w:rPr>
          <w:noProof/>
        </w:rPr>
        <w:t>Jeff</w:t>
      </w:r>
      <w:r>
        <w:t xml:space="preserve"> </w:t>
      </w:r>
      <w:r w:rsidRPr="00892380">
        <w:rPr>
          <w:noProof/>
        </w:rPr>
        <w:t>Hanson</w:t>
      </w:r>
      <w:r>
        <w:tab/>
      </w:r>
      <w:r w:rsidRPr="00892380">
        <w:rPr>
          <w:noProof/>
        </w:rPr>
        <w:t>Colorado Springs Utilities</w:t>
      </w:r>
    </w:p>
    <w:p w14:paraId="6D30A9EE" w14:textId="7ABD1D53" w:rsidR="008A6FCF" w:rsidRDefault="008A6FCF" w:rsidP="008A6FCF">
      <w:pPr>
        <w:pStyle w:val="AttendanceLeader"/>
      </w:pPr>
      <w:r w:rsidRPr="00892380">
        <w:rPr>
          <w:noProof/>
        </w:rPr>
        <w:t>David</w:t>
      </w:r>
      <w:r>
        <w:t xml:space="preserve"> </w:t>
      </w:r>
      <w:r w:rsidRPr="00892380">
        <w:rPr>
          <w:noProof/>
        </w:rPr>
        <w:t>Hartman</w:t>
      </w:r>
      <w:r>
        <w:tab/>
      </w:r>
      <w:r w:rsidRPr="00892380">
        <w:rPr>
          <w:noProof/>
        </w:rPr>
        <w:t>Arizona Electric Power Cooperative, Inc.</w:t>
      </w:r>
    </w:p>
    <w:p w14:paraId="11512119" w14:textId="2F35D2F9" w:rsidR="0082248E" w:rsidRDefault="0082248E" w:rsidP="001C5677">
      <w:pPr>
        <w:pStyle w:val="AttendanceLeader"/>
      </w:pPr>
      <w:r w:rsidRPr="00892380">
        <w:rPr>
          <w:noProof/>
        </w:rPr>
        <w:t>Peter</w:t>
      </w:r>
      <w:r>
        <w:t xml:space="preserve"> </w:t>
      </w:r>
      <w:r w:rsidRPr="00892380">
        <w:rPr>
          <w:noProof/>
        </w:rPr>
        <w:t>Jones</w:t>
      </w:r>
      <w:r>
        <w:tab/>
      </w:r>
      <w:r w:rsidRPr="00892380">
        <w:rPr>
          <w:noProof/>
        </w:rPr>
        <w:t>Puget Sound Energy, Inc.</w:t>
      </w:r>
    </w:p>
    <w:p w14:paraId="5B8C792D" w14:textId="77777777" w:rsidR="008A6FCF" w:rsidRDefault="008A6FCF" w:rsidP="008A6FCF">
      <w:pPr>
        <w:pStyle w:val="AttendanceLeader"/>
      </w:pPr>
      <w:r w:rsidRPr="00892380">
        <w:rPr>
          <w:noProof/>
        </w:rPr>
        <w:t>Justin</w:t>
      </w:r>
      <w:r>
        <w:t xml:space="preserve"> </w:t>
      </w:r>
      <w:r w:rsidRPr="00892380">
        <w:rPr>
          <w:noProof/>
        </w:rPr>
        <w:t>Lee</w:t>
      </w:r>
      <w:r>
        <w:tab/>
      </w:r>
      <w:r w:rsidRPr="00892380">
        <w:rPr>
          <w:noProof/>
        </w:rPr>
        <w:t>Salt River Project</w:t>
      </w:r>
    </w:p>
    <w:p w14:paraId="37118DF0" w14:textId="441B04F8" w:rsidR="008A6FCF" w:rsidRDefault="008A6FCF" w:rsidP="008A6FCF">
      <w:pPr>
        <w:pStyle w:val="AttendanceLeader"/>
      </w:pPr>
      <w:r w:rsidRPr="00892380">
        <w:rPr>
          <w:noProof/>
        </w:rPr>
        <w:t>Chelsea</w:t>
      </w:r>
      <w:r>
        <w:t xml:space="preserve"> </w:t>
      </w:r>
      <w:r w:rsidRPr="00892380">
        <w:rPr>
          <w:noProof/>
        </w:rPr>
        <w:t>Loomis</w:t>
      </w:r>
      <w:r>
        <w:tab/>
      </w:r>
      <w:r w:rsidRPr="00892380">
        <w:rPr>
          <w:noProof/>
        </w:rPr>
        <w:t>Western Power Pool</w:t>
      </w:r>
    </w:p>
    <w:p w14:paraId="1FD46394" w14:textId="77777777" w:rsidR="008A6FCF" w:rsidRDefault="008A6FCF" w:rsidP="008A6FCF">
      <w:pPr>
        <w:pStyle w:val="AttendanceLeader"/>
      </w:pPr>
      <w:r w:rsidRPr="00892380">
        <w:rPr>
          <w:noProof/>
        </w:rPr>
        <w:t>Peter</w:t>
      </w:r>
      <w:r>
        <w:t xml:space="preserve"> </w:t>
      </w:r>
      <w:r w:rsidRPr="00892380">
        <w:rPr>
          <w:noProof/>
        </w:rPr>
        <w:t>Mackin</w:t>
      </w:r>
      <w:r>
        <w:tab/>
      </w:r>
      <w:r w:rsidRPr="00892380">
        <w:rPr>
          <w:noProof/>
        </w:rPr>
        <w:t>GridBright, Inc.</w:t>
      </w:r>
    </w:p>
    <w:p w14:paraId="31FCF58A" w14:textId="5910F613" w:rsidR="008A6FCF" w:rsidRDefault="008A6FCF" w:rsidP="008A6FCF">
      <w:pPr>
        <w:pStyle w:val="AttendanceLeader"/>
      </w:pPr>
      <w:r w:rsidRPr="00892380">
        <w:rPr>
          <w:noProof/>
        </w:rPr>
        <w:t>Valeriy Oleshko</w:t>
      </w:r>
      <w:r>
        <w:rPr>
          <w:noProof/>
        </w:rPr>
        <w:t xml:space="preserve"> Jr.</w:t>
      </w:r>
      <w:r>
        <w:tab/>
      </w:r>
      <w:r w:rsidRPr="00892380">
        <w:rPr>
          <w:noProof/>
        </w:rPr>
        <w:t>Western Area Power Administration</w:t>
      </w:r>
    </w:p>
    <w:p w14:paraId="506481A1" w14:textId="77777777" w:rsidR="008A6FCF" w:rsidRDefault="008A6FCF" w:rsidP="008A6FCF">
      <w:pPr>
        <w:pStyle w:val="AttendanceLeader"/>
      </w:pPr>
      <w:r w:rsidRPr="00892380">
        <w:rPr>
          <w:noProof/>
        </w:rPr>
        <w:t>Tracy</w:t>
      </w:r>
      <w:r>
        <w:t xml:space="preserve"> </w:t>
      </w:r>
      <w:r w:rsidRPr="00892380">
        <w:rPr>
          <w:noProof/>
        </w:rPr>
        <w:t>Rolstad</w:t>
      </w:r>
      <w:r>
        <w:tab/>
      </w:r>
      <w:r w:rsidRPr="00892380">
        <w:rPr>
          <w:noProof/>
        </w:rPr>
        <w:t>Public Utility District No. 2 of Grant County</w:t>
      </w:r>
    </w:p>
    <w:p w14:paraId="3ACDD6CE" w14:textId="77777777" w:rsidR="008A6FCF" w:rsidRDefault="008A6FCF" w:rsidP="008A6FCF">
      <w:pPr>
        <w:pStyle w:val="AttendanceLeader"/>
      </w:pPr>
      <w:r w:rsidRPr="00892380">
        <w:rPr>
          <w:noProof/>
        </w:rPr>
        <w:t>Robert</w:t>
      </w:r>
      <w:r>
        <w:t xml:space="preserve"> </w:t>
      </w:r>
      <w:r w:rsidRPr="00892380">
        <w:rPr>
          <w:noProof/>
        </w:rPr>
        <w:t>Smith</w:t>
      </w:r>
      <w:r>
        <w:tab/>
      </w:r>
      <w:r w:rsidRPr="00892380">
        <w:rPr>
          <w:noProof/>
        </w:rPr>
        <w:t>TransCanyon LLC</w:t>
      </w:r>
    </w:p>
    <w:p w14:paraId="05B66419" w14:textId="77777777" w:rsidR="008A6FCF" w:rsidRDefault="008A6FCF" w:rsidP="008A6FCF">
      <w:pPr>
        <w:pStyle w:val="AttendanceLeader"/>
      </w:pPr>
      <w:r w:rsidRPr="00892380">
        <w:rPr>
          <w:noProof/>
        </w:rPr>
        <w:t>Muhammad</w:t>
      </w:r>
      <w:r>
        <w:t xml:space="preserve"> </w:t>
      </w:r>
      <w:r w:rsidRPr="00892380">
        <w:rPr>
          <w:noProof/>
        </w:rPr>
        <w:t>Tayyab</w:t>
      </w:r>
      <w:r>
        <w:tab/>
      </w:r>
      <w:r w:rsidRPr="00892380">
        <w:rPr>
          <w:noProof/>
        </w:rPr>
        <w:t>Western Area Power Administration</w:t>
      </w:r>
    </w:p>
    <w:p w14:paraId="412ABC98" w14:textId="77777777" w:rsidR="008A6FCF" w:rsidRDefault="008A6FCF" w:rsidP="008A6FCF">
      <w:pPr>
        <w:pStyle w:val="AttendanceLeader"/>
      </w:pPr>
      <w:r w:rsidRPr="00892380">
        <w:rPr>
          <w:noProof/>
        </w:rPr>
        <w:t>Chifong</w:t>
      </w:r>
      <w:r>
        <w:t xml:space="preserve"> </w:t>
      </w:r>
      <w:r w:rsidRPr="00892380">
        <w:rPr>
          <w:noProof/>
        </w:rPr>
        <w:t>Thomas</w:t>
      </w:r>
      <w:r>
        <w:tab/>
      </w:r>
      <w:r w:rsidRPr="00892380">
        <w:rPr>
          <w:noProof/>
        </w:rPr>
        <w:t>Thomas Grid Advisor</w:t>
      </w:r>
    </w:p>
    <w:p w14:paraId="706F6FC8" w14:textId="54C1D99A" w:rsidR="0082248E" w:rsidRDefault="0082248E" w:rsidP="001C5677">
      <w:pPr>
        <w:pStyle w:val="AttendanceLeader"/>
      </w:pPr>
      <w:r w:rsidRPr="00892380">
        <w:rPr>
          <w:noProof/>
        </w:rPr>
        <w:t>David</w:t>
      </w:r>
      <w:r>
        <w:t xml:space="preserve"> </w:t>
      </w:r>
      <w:r w:rsidRPr="00892380">
        <w:rPr>
          <w:noProof/>
        </w:rPr>
        <w:t>Tovar</w:t>
      </w:r>
      <w:r>
        <w:tab/>
      </w:r>
      <w:r w:rsidRPr="00892380">
        <w:rPr>
          <w:noProof/>
        </w:rPr>
        <w:t>El Paso Electric Company</w:t>
      </w:r>
    </w:p>
    <w:p w14:paraId="75065D5A" w14:textId="77777777" w:rsidR="0082248E" w:rsidRDefault="0082248E" w:rsidP="001C5677">
      <w:pPr>
        <w:pStyle w:val="AttendanceLeader"/>
      </w:pPr>
      <w:r w:rsidRPr="00892380">
        <w:rPr>
          <w:noProof/>
        </w:rPr>
        <w:t>Gary</w:t>
      </w:r>
      <w:r>
        <w:t xml:space="preserve"> </w:t>
      </w:r>
      <w:r w:rsidRPr="00892380">
        <w:rPr>
          <w:noProof/>
        </w:rPr>
        <w:t>Trent</w:t>
      </w:r>
      <w:r>
        <w:tab/>
      </w:r>
      <w:r w:rsidRPr="00892380">
        <w:rPr>
          <w:noProof/>
        </w:rPr>
        <w:t>Tucson Electric Power</w:t>
      </w:r>
    </w:p>
    <w:p w14:paraId="1038375D" w14:textId="77777777" w:rsidR="0082248E" w:rsidRDefault="0082248E" w:rsidP="001C5677">
      <w:pPr>
        <w:pStyle w:val="AttendanceLeader"/>
      </w:pPr>
      <w:r w:rsidRPr="00892380">
        <w:rPr>
          <w:noProof/>
        </w:rPr>
        <w:t>Jerod</w:t>
      </w:r>
      <w:r>
        <w:t xml:space="preserve"> </w:t>
      </w:r>
      <w:r w:rsidRPr="00892380">
        <w:rPr>
          <w:noProof/>
        </w:rPr>
        <w:t>Vandehey</w:t>
      </w:r>
      <w:r>
        <w:tab/>
      </w:r>
      <w:r w:rsidRPr="00892380">
        <w:rPr>
          <w:noProof/>
        </w:rPr>
        <w:t>Public Utility District No. 1 of Cowlitz County</w:t>
      </w:r>
    </w:p>
    <w:p w14:paraId="57B0B364" w14:textId="77777777" w:rsidR="0082248E" w:rsidRDefault="0082248E" w:rsidP="001C5677">
      <w:pPr>
        <w:pStyle w:val="AttendanceLeader"/>
      </w:pPr>
      <w:r w:rsidRPr="00892380">
        <w:rPr>
          <w:noProof/>
        </w:rPr>
        <w:t>David</w:t>
      </w:r>
      <w:r>
        <w:t xml:space="preserve"> </w:t>
      </w:r>
      <w:r w:rsidRPr="00892380">
        <w:rPr>
          <w:noProof/>
        </w:rPr>
        <w:t>Wiley</w:t>
      </w:r>
      <w:r>
        <w:tab/>
      </w:r>
      <w:r w:rsidRPr="00892380">
        <w:rPr>
          <w:noProof/>
        </w:rPr>
        <w:t>Arizona Public Service Company</w:t>
      </w:r>
    </w:p>
    <w:p w14:paraId="30DEDD8B" w14:textId="77777777" w:rsidR="0082248E" w:rsidRDefault="0082248E" w:rsidP="001C5677">
      <w:pPr>
        <w:pStyle w:val="AttendanceLeader"/>
      </w:pPr>
      <w:r w:rsidRPr="00892380">
        <w:rPr>
          <w:noProof/>
        </w:rPr>
        <w:t>Kenneth</w:t>
      </w:r>
      <w:r>
        <w:t xml:space="preserve"> </w:t>
      </w:r>
      <w:r w:rsidRPr="00892380">
        <w:rPr>
          <w:noProof/>
        </w:rPr>
        <w:t>Wilson</w:t>
      </w:r>
      <w:r>
        <w:tab/>
      </w:r>
      <w:r w:rsidRPr="00892380">
        <w:rPr>
          <w:noProof/>
        </w:rPr>
        <w:t>Siemens Energy, Inc.</w:t>
      </w:r>
    </w:p>
    <w:p w14:paraId="70E5EBA5" w14:textId="77777777" w:rsidR="0082248E" w:rsidRDefault="0082248E" w:rsidP="001C5677">
      <w:pPr>
        <w:pStyle w:val="AttendanceLeader"/>
      </w:pPr>
      <w:r w:rsidRPr="00892380">
        <w:rPr>
          <w:noProof/>
        </w:rPr>
        <w:t>Kevin</w:t>
      </w:r>
      <w:r>
        <w:t xml:space="preserve"> </w:t>
      </w:r>
      <w:r w:rsidRPr="00892380">
        <w:rPr>
          <w:noProof/>
        </w:rPr>
        <w:t>Zhang</w:t>
      </w:r>
      <w:r>
        <w:tab/>
      </w:r>
      <w:r w:rsidRPr="00892380">
        <w:rPr>
          <w:noProof/>
        </w:rPr>
        <w:t>British Columbia Hydro and Power Authority</w:t>
      </w:r>
    </w:p>
    <w:p w14:paraId="3F8E0417" w14:textId="77777777" w:rsidR="0082248E" w:rsidRDefault="0082248E">
      <w:pPr>
        <w:pStyle w:val="Heading3"/>
      </w:pPr>
      <w:r>
        <w:t>Members not in Attendance</w:t>
      </w:r>
    </w:p>
    <w:p w14:paraId="463FB69B" w14:textId="77777777" w:rsidR="0082248E" w:rsidRDefault="0082248E" w:rsidP="001C5677">
      <w:pPr>
        <w:pStyle w:val="AttendanceLeader"/>
      </w:pPr>
      <w:r w:rsidRPr="00892380">
        <w:rPr>
          <w:noProof/>
        </w:rPr>
        <w:t>Sharmen</w:t>
      </w:r>
      <w:r>
        <w:t xml:space="preserve"> </w:t>
      </w:r>
      <w:r w:rsidRPr="00892380">
        <w:rPr>
          <w:noProof/>
        </w:rPr>
        <w:t>Andrew</w:t>
      </w:r>
      <w:r>
        <w:tab/>
      </w:r>
      <w:r w:rsidRPr="00892380">
        <w:rPr>
          <w:noProof/>
        </w:rPr>
        <w:t>MATL Canada L.P.</w:t>
      </w:r>
    </w:p>
    <w:p w14:paraId="154D2064" w14:textId="77777777" w:rsidR="0082248E" w:rsidRDefault="0082248E" w:rsidP="001C5677">
      <w:pPr>
        <w:pStyle w:val="AttendanceLeader"/>
      </w:pPr>
      <w:r w:rsidRPr="00892380">
        <w:rPr>
          <w:noProof/>
        </w:rPr>
        <w:t>John</w:t>
      </w:r>
      <w:r>
        <w:t xml:space="preserve"> </w:t>
      </w:r>
      <w:r w:rsidRPr="00892380">
        <w:rPr>
          <w:noProof/>
        </w:rPr>
        <w:t>Armenta</w:t>
      </w:r>
      <w:r>
        <w:tab/>
      </w:r>
      <w:r w:rsidRPr="00892380">
        <w:rPr>
          <w:noProof/>
        </w:rPr>
        <w:t>Farmington Electric Utility System</w:t>
      </w:r>
    </w:p>
    <w:p w14:paraId="4AE06C20" w14:textId="77777777" w:rsidR="0082248E" w:rsidRDefault="0082248E" w:rsidP="001C5677">
      <w:pPr>
        <w:pStyle w:val="AttendanceLeader"/>
      </w:pPr>
      <w:r w:rsidRPr="00892380">
        <w:rPr>
          <w:noProof/>
        </w:rPr>
        <w:t>Paul</w:t>
      </w:r>
      <w:r>
        <w:t xml:space="preserve"> </w:t>
      </w:r>
      <w:r w:rsidRPr="00892380">
        <w:rPr>
          <w:noProof/>
        </w:rPr>
        <w:t>Arnold</w:t>
      </w:r>
      <w:r>
        <w:tab/>
      </w:r>
      <w:r w:rsidRPr="00892380">
        <w:rPr>
          <w:noProof/>
        </w:rPr>
        <w:t>EnTranTek LLC</w:t>
      </w:r>
    </w:p>
    <w:p w14:paraId="1EA0F2A0" w14:textId="77777777" w:rsidR="0082248E" w:rsidRDefault="0082248E" w:rsidP="001C5677">
      <w:pPr>
        <w:pStyle w:val="AttendanceLeader"/>
      </w:pPr>
      <w:r w:rsidRPr="00892380">
        <w:rPr>
          <w:noProof/>
        </w:rPr>
        <w:t>Robin</w:t>
      </w:r>
      <w:r>
        <w:t xml:space="preserve"> </w:t>
      </w:r>
      <w:r w:rsidRPr="00892380">
        <w:rPr>
          <w:noProof/>
        </w:rPr>
        <w:t>Arnold</w:t>
      </w:r>
      <w:r>
        <w:tab/>
      </w:r>
      <w:r w:rsidRPr="00892380">
        <w:rPr>
          <w:noProof/>
        </w:rPr>
        <w:t>Renewable Northwest</w:t>
      </w:r>
    </w:p>
    <w:p w14:paraId="1F88A64A" w14:textId="77777777" w:rsidR="0082248E" w:rsidRDefault="0082248E" w:rsidP="001C5677">
      <w:pPr>
        <w:pStyle w:val="AttendanceLeader"/>
      </w:pPr>
      <w:r w:rsidRPr="00892380">
        <w:rPr>
          <w:noProof/>
        </w:rPr>
        <w:lastRenderedPageBreak/>
        <w:t>Manuel</w:t>
      </w:r>
      <w:r>
        <w:t xml:space="preserve"> </w:t>
      </w:r>
      <w:r w:rsidRPr="00892380">
        <w:rPr>
          <w:noProof/>
        </w:rPr>
        <w:t>Avendano</w:t>
      </w:r>
      <w:r>
        <w:tab/>
      </w:r>
      <w:r w:rsidRPr="00892380">
        <w:rPr>
          <w:noProof/>
        </w:rPr>
        <w:t>Southern California Edison Company</w:t>
      </w:r>
    </w:p>
    <w:p w14:paraId="58602745" w14:textId="77777777" w:rsidR="0082248E" w:rsidRDefault="0082248E" w:rsidP="001C5677">
      <w:pPr>
        <w:pStyle w:val="AttendanceLeader"/>
      </w:pPr>
      <w:r w:rsidRPr="00892380">
        <w:rPr>
          <w:noProof/>
        </w:rPr>
        <w:t>Ehsan</w:t>
      </w:r>
      <w:r>
        <w:t xml:space="preserve"> </w:t>
      </w:r>
      <w:r w:rsidRPr="00892380">
        <w:rPr>
          <w:noProof/>
        </w:rPr>
        <w:t>Azordegan</w:t>
      </w:r>
      <w:r>
        <w:tab/>
      </w:r>
      <w:r w:rsidRPr="00892380">
        <w:rPr>
          <w:noProof/>
        </w:rPr>
        <w:t>Kinectrics US</w:t>
      </w:r>
    </w:p>
    <w:p w14:paraId="7BCF595B" w14:textId="77777777" w:rsidR="0082248E" w:rsidRDefault="0082248E" w:rsidP="001C5677">
      <w:pPr>
        <w:pStyle w:val="AttendanceLeader"/>
      </w:pPr>
      <w:r w:rsidRPr="00892380">
        <w:rPr>
          <w:noProof/>
        </w:rPr>
        <w:t>Eric</w:t>
      </w:r>
      <w:r>
        <w:t xml:space="preserve"> </w:t>
      </w:r>
      <w:r w:rsidRPr="00892380">
        <w:rPr>
          <w:noProof/>
        </w:rPr>
        <w:t>Bahr</w:t>
      </w:r>
      <w:r>
        <w:tab/>
      </w:r>
      <w:r w:rsidRPr="00892380">
        <w:rPr>
          <w:noProof/>
        </w:rPr>
        <w:t>NorthWestern Energy</w:t>
      </w:r>
    </w:p>
    <w:p w14:paraId="5CA3E959" w14:textId="77777777" w:rsidR="0082248E" w:rsidRDefault="0082248E" w:rsidP="001C5677">
      <w:pPr>
        <w:pStyle w:val="AttendanceLeader"/>
      </w:pPr>
      <w:r w:rsidRPr="00892380">
        <w:rPr>
          <w:noProof/>
        </w:rPr>
        <w:t>Nathan</w:t>
      </w:r>
      <w:r>
        <w:t xml:space="preserve"> </w:t>
      </w:r>
      <w:r w:rsidRPr="00892380">
        <w:rPr>
          <w:noProof/>
        </w:rPr>
        <w:t>Barcic</w:t>
      </w:r>
      <w:r>
        <w:tab/>
      </w:r>
      <w:r w:rsidRPr="00892380">
        <w:rPr>
          <w:noProof/>
        </w:rPr>
        <w:t>California Public Utilities Commission</w:t>
      </w:r>
    </w:p>
    <w:p w14:paraId="173BEDC0" w14:textId="77777777" w:rsidR="0082248E" w:rsidRDefault="0082248E" w:rsidP="001C5677">
      <w:pPr>
        <w:pStyle w:val="AttendanceLeader"/>
      </w:pPr>
      <w:r w:rsidRPr="00892380">
        <w:rPr>
          <w:noProof/>
        </w:rPr>
        <w:t>Chris</w:t>
      </w:r>
      <w:r>
        <w:t xml:space="preserve"> </w:t>
      </w:r>
      <w:r w:rsidRPr="00892380">
        <w:rPr>
          <w:noProof/>
        </w:rPr>
        <w:t>Benson</w:t>
      </w:r>
      <w:r>
        <w:tab/>
      </w:r>
      <w:r w:rsidRPr="00892380">
        <w:rPr>
          <w:noProof/>
        </w:rPr>
        <w:t>Cascade Renewable Transmission, LLC</w:t>
      </w:r>
    </w:p>
    <w:p w14:paraId="711CA03C" w14:textId="77777777" w:rsidR="0082248E" w:rsidRDefault="0082248E" w:rsidP="001C5677">
      <w:pPr>
        <w:pStyle w:val="AttendanceLeader"/>
      </w:pPr>
      <w:r w:rsidRPr="00892380">
        <w:rPr>
          <w:noProof/>
        </w:rPr>
        <w:t>Constance</w:t>
      </w:r>
      <w:r>
        <w:t xml:space="preserve"> </w:t>
      </w:r>
      <w:r w:rsidRPr="00892380">
        <w:rPr>
          <w:noProof/>
        </w:rPr>
        <w:t>Bergmark</w:t>
      </w:r>
      <w:r>
        <w:tab/>
      </w:r>
      <w:r w:rsidRPr="00892380">
        <w:rPr>
          <w:noProof/>
        </w:rPr>
        <w:t>Imperial Irrigation District</w:t>
      </w:r>
    </w:p>
    <w:p w14:paraId="723C148E" w14:textId="77777777" w:rsidR="0082248E" w:rsidRDefault="0082248E" w:rsidP="001C5677">
      <w:pPr>
        <w:pStyle w:val="AttendanceLeader"/>
      </w:pPr>
      <w:r w:rsidRPr="00892380">
        <w:rPr>
          <w:noProof/>
        </w:rPr>
        <w:t>Mitchell</w:t>
      </w:r>
      <w:r>
        <w:t xml:space="preserve"> </w:t>
      </w:r>
      <w:r w:rsidRPr="00892380">
        <w:rPr>
          <w:noProof/>
        </w:rPr>
        <w:t>Betonie</w:t>
      </w:r>
      <w:r>
        <w:tab/>
      </w:r>
      <w:r w:rsidRPr="00892380">
        <w:rPr>
          <w:noProof/>
        </w:rPr>
        <w:t>Farmington Electric Utility System</w:t>
      </w:r>
    </w:p>
    <w:p w14:paraId="05ED880C" w14:textId="5B9A75D5" w:rsidR="0082248E" w:rsidRDefault="0082248E" w:rsidP="001C5677">
      <w:pPr>
        <w:pStyle w:val="AttendanceLeader"/>
      </w:pPr>
      <w:r w:rsidRPr="00892380">
        <w:rPr>
          <w:noProof/>
        </w:rPr>
        <w:t>Scott</w:t>
      </w:r>
      <w:r>
        <w:t xml:space="preserve"> </w:t>
      </w:r>
      <w:r w:rsidRPr="00892380">
        <w:rPr>
          <w:noProof/>
        </w:rPr>
        <w:t>Beyer</w:t>
      </w:r>
      <w:r>
        <w:tab/>
      </w:r>
      <w:r w:rsidRPr="00892380">
        <w:rPr>
          <w:noProof/>
        </w:rPr>
        <w:t>Western Power Pool</w:t>
      </w:r>
    </w:p>
    <w:p w14:paraId="0488DC9A" w14:textId="77777777" w:rsidR="0082248E" w:rsidRDefault="0082248E" w:rsidP="001C5677">
      <w:pPr>
        <w:pStyle w:val="AttendanceLeader"/>
      </w:pPr>
      <w:r w:rsidRPr="00892380">
        <w:rPr>
          <w:noProof/>
        </w:rPr>
        <w:t>Aseem</w:t>
      </w:r>
      <w:r>
        <w:t xml:space="preserve"> </w:t>
      </w:r>
      <w:r w:rsidRPr="00892380">
        <w:rPr>
          <w:noProof/>
        </w:rPr>
        <w:t>Bhatia</w:t>
      </w:r>
      <w:r>
        <w:tab/>
      </w:r>
      <w:r w:rsidRPr="00892380">
        <w:rPr>
          <w:noProof/>
        </w:rPr>
        <w:t>California Department of Water Resources</w:t>
      </w:r>
    </w:p>
    <w:p w14:paraId="1183A1D1" w14:textId="77777777" w:rsidR="0082248E" w:rsidRDefault="0082248E" w:rsidP="001C5677">
      <w:pPr>
        <w:pStyle w:val="AttendanceLeader"/>
      </w:pPr>
      <w:r w:rsidRPr="00892380">
        <w:rPr>
          <w:noProof/>
        </w:rPr>
        <w:t>Jeffrey</w:t>
      </w:r>
      <w:r>
        <w:t xml:space="preserve"> </w:t>
      </w:r>
      <w:r w:rsidRPr="00892380">
        <w:rPr>
          <w:noProof/>
        </w:rPr>
        <w:t>Billinton</w:t>
      </w:r>
      <w:r>
        <w:tab/>
      </w:r>
      <w:r w:rsidRPr="00892380">
        <w:rPr>
          <w:noProof/>
        </w:rPr>
        <w:t>California Independent System Operator</w:t>
      </w:r>
    </w:p>
    <w:p w14:paraId="01E3864D" w14:textId="77777777" w:rsidR="0082248E" w:rsidRDefault="0082248E" w:rsidP="001C5677">
      <w:pPr>
        <w:pStyle w:val="AttendanceLeader"/>
      </w:pPr>
      <w:r w:rsidRPr="00892380">
        <w:rPr>
          <w:noProof/>
        </w:rPr>
        <w:t>Savina</w:t>
      </w:r>
      <w:r>
        <w:t xml:space="preserve"> </w:t>
      </w:r>
      <w:r w:rsidRPr="00892380">
        <w:rPr>
          <w:noProof/>
        </w:rPr>
        <w:t>Blackman</w:t>
      </w:r>
      <w:r>
        <w:tab/>
      </w:r>
      <w:r w:rsidRPr="00892380">
        <w:rPr>
          <w:noProof/>
        </w:rPr>
        <w:t>Clearway Energy Operating, LLC (NRG)</w:t>
      </w:r>
    </w:p>
    <w:p w14:paraId="10A3F45E" w14:textId="77777777" w:rsidR="0082248E" w:rsidRDefault="0082248E" w:rsidP="001C5677">
      <w:pPr>
        <w:pStyle w:val="AttendanceLeader"/>
      </w:pPr>
      <w:r w:rsidRPr="00892380">
        <w:rPr>
          <w:noProof/>
        </w:rPr>
        <w:t>Brett</w:t>
      </w:r>
      <w:r>
        <w:t xml:space="preserve"> </w:t>
      </w:r>
      <w:r w:rsidRPr="00892380">
        <w:rPr>
          <w:noProof/>
        </w:rPr>
        <w:t>Bodine</w:t>
      </w:r>
      <w:r>
        <w:tab/>
      </w:r>
      <w:r w:rsidRPr="00892380">
        <w:rPr>
          <w:noProof/>
        </w:rPr>
        <w:t>Turlock Irrigation District</w:t>
      </w:r>
    </w:p>
    <w:p w14:paraId="7CE27D0F" w14:textId="77777777" w:rsidR="0082248E" w:rsidRDefault="0082248E" w:rsidP="001C5677">
      <w:pPr>
        <w:pStyle w:val="AttendanceLeader"/>
      </w:pPr>
      <w:r w:rsidRPr="00892380">
        <w:rPr>
          <w:noProof/>
        </w:rPr>
        <w:t>Chad</w:t>
      </w:r>
      <w:r>
        <w:t xml:space="preserve"> </w:t>
      </w:r>
      <w:r w:rsidRPr="00892380">
        <w:rPr>
          <w:noProof/>
        </w:rPr>
        <w:t>Bowman</w:t>
      </w:r>
      <w:r>
        <w:tab/>
      </w:r>
      <w:r w:rsidRPr="00892380">
        <w:rPr>
          <w:noProof/>
        </w:rPr>
        <w:t>Public Utility District No. 1 of Chelan County</w:t>
      </w:r>
    </w:p>
    <w:p w14:paraId="17E4A129" w14:textId="77777777" w:rsidR="0082248E" w:rsidRDefault="0082248E" w:rsidP="001C5677">
      <w:pPr>
        <w:pStyle w:val="AttendanceLeader"/>
      </w:pPr>
      <w:r w:rsidRPr="00892380">
        <w:rPr>
          <w:noProof/>
        </w:rPr>
        <w:t>Lindsay</w:t>
      </w:r>
      <w:r>
        <w:t xml:space="preserve"> </w:t>
      </w:r>
      <w:r w:rsidRPr="00892380">
        <w:rPr>
          <w:noProof/>
        </w:rPr>
        <w:t>Briggs</w:t>
      </w:r>
      <w:r>
        <w:tab/>
      </w:r>
      <w:r w:rsidRPr="00892380">
        <w:rPr>
          <w:noProof/>
        </w:rPr>
        <w:t>Black Hills Corporation</w:t>
      </w:r>
    </w:p>
    <w:p w14:paraId="39076D59" w14:textId="77777777" w:rsidR="0082248E" w:rsidRDefault="0082248E" w:rsidP="001C5677">
      <w:pPr>
        <w:pStyle w:val="AttendanceLeader"/>
      </w:pPr>
      <w:r w:rsidRPr="00892380">
        <w:rPr>
          <w:noProof/>
        </w:rPr>
        <w:t>Marcus</w:t>
      </w:r>
      <w:r>
        <w:t xml:space="preserve"> </w:t>
      </w:r>
      <w:r w:rsidRPr="00892380">
        <w:rPr>
          <w:noProof/>
        </w:rPr>
        <w:t>Brown</w:t>
      </w:r>
      <w:r>
        <w:tab/>
      </w:r>
      <w:r w:rsidRPr="00892380">
        <w:rPr>
          <w:noProof/>
        </w:rPr>
        <w:t>NaturEner USA, LLC</w:t>
      </w:r>
    </w:p>
    <w:p w14:paraId="6CFAC5CC" w14:textId="77777777" w:rsidR="0082248E" w:rsidRDefault="0082248E" w:rsidP="001C5677">
      <w:pPr>
        <w:pStyle w:val="AttendanceLeader"/>
      </w:pPr>
      <w:r w:rsidRPr="00892380">
        <w:rPr>
          <w:noProof/>
        </w:rPr>
        <w:t>Jeremy</w:t>
      </w:r>
      <w:r>
        <w:t xml:space="preserve"> </w:t>
      </w:r>
      <w:r w:rsidRPr="00892380">
        <w:rPr>
          <w:noProof/>
        </w:rPr>
        <w:t>Brownrigg</w:t>
      </w:r>
      <w:r>
        <w:tab/>
      </w:r>
      <w:r w:rsidRPr="00892380">
        <w:rPr>
          <w:noProof/>
        </w:rPr>
        <w:t>Platte River Power Authority</w:t>
      </w:r>
    </w:p>
    <w:p w14:paraId="6B831479" w14:textId="77777777" w:rsidR="0082248E" w:rsidRDefault="0082248E" w:rsidP="001C5677">
      <w:pPr>
        <w:pStyle w:val="AttendanceLeader"/>
      </w:pPr>
      <w:r w:rsidRPr="00892380">
        <w:rPr>
          <w:noProof/>
        </w:rPr>
        <w:t>Shawn</w:t>
      </w:r>
      <w:r>
        <w:t xml:space="preserve"> </w:t>
      </w:r>
      <w:r w:rsidRPr="00892380">
        <w:rPr>
          <w:noProof/>
        </w:rPr>
        <w:t>Carlson</w:t>
      </w:r>
      <w:r>
        <w:tab/>
      </w:r>
      <w:r w:rsidRPr="00892380">
        <w:rPr>
          <w:noProof/>
        </w:rPr>
        <w:t>Basin Electric Power Cooperative</w:t>
      </w:r>
    </w:p>
    <w:p w14:paraId="1EB55F6B" w14:textId="77777777" w:rsidR="0082248E" w:rsidRDefault="0082248E" w:rsidP="001C5677">
      <w:pPr>
        <w:pStyle w:val="AttendanceLeader"/>
      </w:pPr>
      <w:r w:rsidRPr="00892380">
        <w:rPr>
          <w:noProof/>
        </w:rPr>
        <w:t>Thomas</w:t>
      </w:r>
      <w:r>
        <w:t xml:space="preserve"> </w:t>
      </w:r>
      <w:r w:rsidRPr="00892380">
        <w:rPr>
          <w:noProof/>
        </w:rPr>
        <w:t>Carr</w:t>
      </w:r>
      <w:r>
        <w:tab/>
      </w:r>
      <w:r w:rsidRPr="00892380">
        <w:rPr>
          <w:noProof/>
        </w:rPr>
        <w:t>Western Interstate Energy Board</w:t>
      </w:r>
    </w:p>
    <w:p w14:paraId="2F1A5048" w14:textId="77777777" w:rsidR="0082248E" w:rsidRDefault="0082248E" w:rsidP="001C5677">
      <w:pPr>
        <w:pStyle w:val="AttendanceLeader"/>
      </w:pPr>
      <w:r w:rsidRPr="00892380">
        <w:rPr>
          <w:noProof/>
        </w:rPr>
        <w:t>Andrew</w:t>
      </w:r>
      <w:r>
        <w:t xml:space="preserve"> </w:t>
      </w:r>
      <w:r w:rsidRPr="00892380">
        <w:rPr>
          <w:noProof/>
        </w:rPr>
        <w:t>Chanko</w:t>
      </w:r>
      <w:r>
        <w:tab/>
      </w:r>
      <w:r w:rsidRPr="00892380">
        <w:rPr>
          <w:noProof/>
        </w:rPr>
        <w:t>Guzman Power Markets, LLC</w:t>
      </w:r>
    </w:p>
    <w:p w14:paraId="1F86ADC7" w14:textId="77777777" w:rsidR="0082248E" w:rsidRDefault="0082248E" w:rsidP="001C5677">
      <w:pPr>
        <w:pStyle w:val="AttendanceLeader"/>
      </w:pPr>
      <w:r w:rsidRPr="00892380">
        <w:rPr>
          <w:noProof/>
        </w:rPr>
        <w:t>Tim</w:t>
      </w:r>
      <w:r>
        <w:t xml:space="preserve"> </w:t>
      </w:r>
      <w:r w:rsidRPr="00892380">
        <w:rPr>
          <w:noProof/>
        </w:rPr>
        <w:t>Cherry</w:t>
      </w:r>
      <w:r>
        <w:tab/>
      </w:r>
      <w:r w:rsidRPr="00892380">
        <w:rPr>
          <w:noProof/>
        </w:rPr>
        <w:t>Metropolitan Water District of Southern California</w:t>
      </w:r>
    </w:p>
    <w:p w14:paraId="0CC57A0C" w14:textId="77777777" w:rsidR="0082248E" w:rsidRDefault="0082248E" w:rsidP="001C5677">
      <w:pPr>
        <w:pStyle w:val="AttendanceLeader"/>
      </w:pPr>
      <w:r w:rsidRPr="00892380">
        <w:rPr>
          <w:noProof/>
        </w:rPr>
        <w:t>Tom</w:t>
      </w:r>
      <w:r>
        <w:t xml:space="preserve"> </w:t>
      </w:r>
      <w:r w:rsidRPr="00892380">
        <w:rPr>
          <w:noProof/>
        </w:rPr>
        <w:t>Christensen</w:t>
      </w:r>
      <w:r>
        <w:tab/>
      </w:r>
      <w:r w:rsidRPr="00892380">
        <w:rPr>
          <w:noProof/>
        </w:rPr>
        <w:t>Basin Electric Power Cooperative</w:t>
      </w:r>
    </w:p>
    <w:p w14:paraId="0EE7CE2B" w14:textId="77777777" w:rsidR="0082248E" w:rsidRDefault="0082248E" w:rsidP="001C5677">
      <w:pPr>
        <w:pStyle w:val="AttendanceLeader"/>
      </w:pPr>
      <w:r w:rsidRPr="00892380">
        <w:rPr>
          <w:noProof/>
        </w:rPr>
        <w:t>Tim</w:t>
      </w:r>
      <w:r>
        <w:t xml:space="preserve"> </w:t>
      </w:r>
      <w:r w:rsidRPr="00892380">
        <w:rPr>
          <w:noProof/>
        </w:rPr>
        <w:t>Cook</w:t>
      </w:r>
      <w:r>
        <w:tab/>
      </w:r>
      <w:r w:rsidRPr="00892380">
        <w:rPr>
          <w:noProof/>
        </w:rPr>
        <w:t>DesertLink, LLC</w:t>
      </w:r>
    </w:p>
    <w:p w14:paraId="6DDCF6C0" w14:textId="77777777" w:rsidR="0082248E" w:rsidRDefault="0082248E" w:rsidP="001C5677">
      <w:pPr>
        <w:pStyle w:val="AttendanceLeader"/>
      </w:pPr>
      <w:r w:rsidRPr="00892380">
        <w:rPr>
          <w:noProof/>
        </w:rPr>
        <w:t>Dennis</w:t>
      </w:r>
      <w:r>
        <w:t xml:space="preserve"> </w:t>
      </w:r>
      <w:r w:rsidRPr="00892380">
        <w:rPr>
          <w:noProof/>
        </w:rPr>
        <w:t>Desmarais</w:t>
      </w:r>
      <w:r>
        <w:tab/>
      </w:r>
      <w:r w:rsidRPr="00892380">
        <w:rPr>
          <w:noProof/>
        </w:rPr>
        <w:t>Copia Power DevCo, LLC</w:t>
      </w:r>
    </w:p>
    <w:p w14:paraId="50F30741" w14:textId="77777777" w:rsidR="0082248E" w:rsidRDefault="0082248E" w:rsidP="001C5677">
      <w:pPr>
        <w:pStyle w:val="AttendanceLeader"/>
      </w:pPr>
      <w:r w:rsidRPr="00892380">
        <w:rPr>
          <w:noProof/>
        </w:rPr>
        <w:t>Bryce</w:t>
      </w:r>
      <w:r>
        <w:t xml:space="preserve"> </w:t>
      </w:r>
      <w:r w:rsidRPr="00892380">
        <w:rPr>
          <w:noProof/>
        </w:rPr>
        <w:t>Dininger</w:t>
      </w:r>
      <w:r>
        <w:tab/>
      </w:r>
      <w:r w:rsidRPr="00892380">
        <w:rPr>
          <w:noProof/>
        </w:rPr>
        <w:t>Central Arizona Water Conservation District</w:t>
      </w:r>
    </w:p>
    <w:p w14:paraId="166A2AD9" w14:textId="77777777" w:rsidR="0082248E" w:rsidRDefault="0082248E" w:rsidP="001C5677">
      <w:pPr>
        <w:pStyle w:val="AttendanceLeader"/>
      </w:pPr>
      <w:r w:rsidRPr="00892380">
        <w:rPr>
          <w:noProof/>
        </w:rPr>
        <w:t>Gordon</w:t>
      </w:r>
      <w:r>
        <w:t xml:space="preserve"> </w:t>
      </w:r>
      <w:r w:rsidRPr="00892380">
        <w:rPr>
          <w:noProof/>
        </w:rPr>
        <w:t>Dobson-Mack</w:t>
      </w:r>
      <w:r>
        <w:tab/>
      </w:r>
      <w:r w:rsidRPr="00892380">
        <w:rPr>
          <w:noProof/>
        </w:rPr>
        <w:t>Powerex, Inc.</w:t>
      </w:r>
    </w:p>
    <w:p w14:paraId="01FA7F55" w14:textId="77777777" w:rsidR="0082248E" w:rsidRDefault="0082248E" w:rsidP="001C5677">
      <w:pPr>
        <w:pStyle w:val="AttendanceLeader"/>
      </w:pPr>
      <w:r w:rsidRPr="00892380">
        <w:rPr>
          <w:noProof/>
        </w:rPr>
        <w:t>Rodica</w:t>
      </w:r>
      <w:r>
        <w:t xml:space="preserve"> </w:t>
      </w:r>
      <w:r w:rsidRPr="00892380">
        <w:rPr>
          <w:noProof/>
        </w:rPr>
        <w:t>Donaldson</w:t>
      </w:r>
      <w:r>
        <w:tab/>
      </w:r>
      <w:r w:rsidRPr="00892380">
        <w:rPr>
          <w:noProof/>
        </w:rPr>
        <w:t>EDF Renewable Energy</w:t>
      </w:r>
    </w:p>
    <w:p w14:paraId="01F391B6" w14:textId="77777777" w:rsidR="0082248E" w:rsidRDefault="0082248E" w:rsidP="001C5677">
      <w:pPr>
        <w:pStyle w:val="AttendanceLeader"/>
      </w:pPr>
      <w:r w:rsidRPr="00892380">
        <w:rPr>
          <w:noProof/>
        </w:rPr>
        <w:t>Thomas</w:t>
      </w:r>
      <w:r>
        <w:t xml:space="preserve"> </w:t>
      </w:r>
      <w:r w:rsidRPr="00892380">
        <w:rPr>
          <w:noProof/>
        </w:rPr>
        <w:t>Duane</w:t>
      </w:r>
      <w:r>
        <w:tab/>
      </w:r>
      <w:r w:rsidRPr="00892380">
        <w:rPr>
          <w:noProof/>
        </w:rPr>
        <w:t>Public Service Company of New Mexico</w:t>
      </w:r>
    </w:p>
    <w:p w14:paraId="78299E93" w14:textId="77777777" w:rsidR="0082248E" w:rsidRDefault="0082248E" w:rsidP="001C5677">
      <w:pPr>
        <w:pStyle w:val="AttendanceLeader"/>
      </w:pPr>
      <w:r w:rsidRPr="00892380">
        <w:rPr>
          <w:noProof/>
        </w:rPr>
        <w:t>Jared</w:t>
      </w:r>
      <w:r>
        <w:t xml:space="preserve"> </w:t>
      </w:r>
      <w:r w:rsidRPr="00892380">
        <w:rPr>
          <w:noProof/>
        </w:rPr>
        <w:t>Ellsworth</w:t>
      </w:r>
      <w:r>
        <w:tab/>
      </w:r>
      <w:r w:rsidRPr="00892380">
        <w:rPr>
          <w:noProof/>
        </w:rPr>
        <w:t>Idaho Power Company</w:t>
      </w:r>
    </w:p>
    <w:p w14:paraId="6FB56BB9" w14:textId="77777777" w:rsidR="0082248E" w:rsidRDefault="0082248E" w:rsidP="001C5677">
      <w:pPr>
        <w:pStyle w:val="AttendanceLeader"/>
      </w:pPr>
      <w:r w:rsidRPr="00892380">
        <w:rPr>
          <w:noProof/>
        </w:rPr>
        <w:lastRenderedPageBreak/>
        <w:t>Greg</w:t>
      </w:r>
      <w:r>
        <w:t xml:space="preserve"> </w:t>
      </w:r>
      <w:r w:rsidRPr="00892380">
        <w:rPr>
          <w:noProof/>
        </w:rPr>
        <w:t>Engels</w:t>
      </w:r>
      <w:r>
        <w:tab/>
      </w:r>
      <w:r w:rsidRPr="00892380">
        <w:rPr>
          <w:noProof/>
        </w:rPr>
        <w:t>British Columbia Utilities Commission</w:t>
      </w:r>
    </w:p>
    <w:p w14:paraId="1DF29A5C" w14:textId="77777777" w:rsidR="0082248E" w:rsidRDefault="0082248E" w:rsidP="001C5677">
      <w:pPr>
        <w:pStyle w:val="AttendanceLeader"/>
      </w:pPr>
      <w:r w:rsidRPr="00892380">
        <w:rPr>
          <w:noProof/>
        </w:rPr>
        <w:t>Jonathon</w:t>
      </w:r>
      <w:r>
        <w:t xml:space="preserve"> </w:t>
      </w:r>
      <w:r w:rsidRPr="00892380">
        <w:rPr>
          <w:noProof/>
        </w:rPr>
        <w:t>Flores</w:t>
      </w:r>
      <w:r>
        <w:tab/>
      </w:r>
      <w:r w:rsidRPr="00892380">
        <w:rPr>
          <w:noProof/>
        </w:rPr>
        <w:t>Los Angeles Department of Water and Power</w:t>
      </w:r>
    </w:p>
    <w:p w14:paraId="7F188286" w14:textId="77777777" w:rsidR="0082248E" w:rsidRDefault="0082248E" w:rsidP="001C5677">
      <w:pPr>
        <w:pStyle w:val="AttendanceLeader"/>
      </w:pPr>
      <w:r w:rsidRPr="00892380">
        <w:rPr>
          <w:noProof/>
        </w:rPr>
        <w:t>Thomas</w:t>
      </w:r>
      <w:r>
        <w:t xml:space="preserve"> </w:t>
      </w:r>
      <w:r w:rsidRPr="00892380">
        <w:rPr>
          <w:noProof/>
        </w:rPr>
        <w:t>Flynn</w:t>
      </w:r>
      <w:r>
        <w:tab/>
      </w:r>
      <w:r w:rsidRPr="00892380">
        <w:rPr>
          <w:noProof/>
        </w:rPr>
        <w:t>California Energy Commission</w:t>
      </w:r>
    </w:p>
    <w:p w14:paraId="6A545D57" w14:textId="77777777" w:rsidR="0082248E" w:rsidRDefault="0082248E" w:rsidP="001C5677">
      <w:pPr>
        <w:pStyle w:val="AttendanceLeader"/>
      </w:pPr>
      <w:r w:rsidRPr="00892380">
        <w:rPr>
          <w:noProof/>
        </w:rPr>
        <w:t>Ellie</w:t>
      </w:r>
      <w:r>
        <w:t xml:space="preserve"> </w:t>
      </w:r>
      <w:r w:rsidRPr="00892380">
        <w:rPr>
          <w:noProof/>
        </w:rPr>
        <w:t>Foruzan</w:t>
      </w:r>
      <w:r>
        <w:tab/>
      </w:r>
      <w:r w:rsidRPr="00892380">
        <w:rPr>
          <w:noProof/>
        </w:rPr>
        <w:t>Transmission Agency of Northern California</w:t>
      </w:r>
    </w:p>
    <w:p w14:paraId="418DCCD0" w14:textId="77777777" w:rsidR="0082248E" w:rsidRDefault="0082248E" w:rsidP="001C5677">
      <w:pPr>
        <w:pStyle w:val="AttendanceLeader"/>
      </w:pPr>
      <w:r w:rsidRPr="00892380">
        <w:rPr>
          <w:noProof/>
        </w:rPr>
        <w:t>Shaun</w:t>
      </w:r>
      <w:r>
        <w:t xml:space="preserve"> </w:t>
      </w:r>
      <w:r w:rsidRPr="00892380">
        <w:rPr>
          <w:noProof/>
        </w:rPr>
        <w:t>Foster</w:t>
      </w:r>
      <w:r>
        <w:tab/>
      </w:r>
      <w:r w:rsidRPr="00892380">
        <w:rPr>
          <w:noProof/>
        </w:rPr>
        <w:t>Portland General Electric Company</w:t>
      </w:r>
    </w:p>
    <w:p w14:paraId="77F72B37" w14:textId="77777777" w:rsidR="0082248E" w:rsidRDefault="0082248E" w:rsidP="001C5677">
      <w:pPr>
        <w:pStyle w:val="AttendanceLeader"/>
      </w:pPr>
      <w:r w:rsidRPr="00892380">
        <w:rPr>
          <w:noProof/>
        </w:rPr>
        <w:t>Ron</w:t>
      </w:r>
      <w:r>
        <w:t xml:space="preserve"> </w:t>
      </w:r>
      <w:r w:rsidRPr="00892380">
        <w:rPr>
          <w:noProof/>
        </w:rPr>
        <w:t>Grife</w:t>
      </w:r>
      <w:r>
        <w:tab/>
      </w:r>
      <w:r w:rsidRPr="00892380">
        <w:rPr>
          <w:noProof/>
        </w:rPr>
        <w:t>Leeward Renewable Energy, LLC</w:t>
      </w:r>
    </w:p>
    <w:p w14:paraId="6041CD25" w14:textId="77777777" w:rsidR="0082248E" w:rsidRDefault="0082248E" w:rsidP="001C5677">
      <w:pPr>
        <w:pStyle w:val="AttendanceLeader"/>
      </w:pPr>
      <w:r w:rsidRPr="00892380">
        <w:rPr>
          <w:noProof/>
        </w:rPr>
        <w:t>Ernie</w:t>
      </w:r>
      <w:r>
        <w:t xml:space="preserve"> </w:t>
      </w:r>
      <w:r w:rsidRPr="00892380">
        <w:rPr>
          <w:noProof/>
        </w:rPr>
        <w:t>Griggs</w:t>
      </w:r>
      <w:r>
        <w:tab/>
      </w:r>
      <w:r w:rsidRPr="00892380">
        <w:rPr>
          <w:noProof/>
        </w:rPr>
        <w:t>Cascade Renewable Transmission, LLC</w:t>
      </w:r>
    </w:p>
    <w:p w14:paraId="5768017F" w14:textId="77777777" w:rsidR="0082248E" w:rsidRDefault="0082248E" w:rsidP="001C5677">
      <w:pPr>
        <w:pStyle w:val="AttendanceLeader"/>
      </w:pPr>
      <w:r w:rsidRPr="00892380">
        <w:rPr>
          <w:noProof/>
        </w:rPr>
        <w:t>Brenda</w:t>
      </w:r>
      <w:r>
        <w:t xml:space="preserve"> </w:t>
      </w:r>
      <w:r w:rsidRPr="00892380">
        <w:rPr>
          <w:noProof/>
        </w:rPr>
        <w:t>Grossgebauer</w:t>
      </w:r>
      <w:r>
        <w:tab/>
      </w:r>
      <w:r w:rsidRPr="00892380">
        <w:rPr>
          <w:noProof/>
        </w:rPr>
        <w:t>Utah Associated Municipal Power Systems</w:t>
      </w:r>
    </w:p>
    <w:p w14:paraId="4C0E450B" w14:textId="77777777" w:rsidR="0082248E" w:rsidRDefault="0082248E" w:rsidP="001C5677">
      <w:pPr>
        <w:pStyle w:val="AttendanceLeader"/>
      </w:pPr>
      <w:r w:rsidRPr="00892380">
        <w:rPr>
          <w:noProof/>
        </w:rPr>
        <w:t>Mike</w:t>
      </w:r>
      <w:r>
        <w:t xml:space="preserve"> </w:t>
      </w:r>
      <w:r w:rsidRPr="00892380">
        <w:rPr>
          <w:noProof/>
        </w:rPr>
        <w:t>Guité</w:t>
      </w:r>
      <w:r>
        <w:tab/>
      </w:r>
      <w:r w:rsidRPr="00892380">
        <w:rPr>
          <w:noProof/>
        </w:rPr>
        <w:t>British Columbia Hydro and Power Authority</w:t>
      </w:r>
    </w:p>
    <w:p w14:paraId="5A7BA404" w14:textId="77777777" w:rsidR="0082248E" w:rsidRDefault="0082248E" w:rsidP="001C5677">
      <w:pPr>
        <w:pStyle w:val="AttendanceLeader"/>
      </w:pPr>
      <w:r w:rsidRPr="00892380">
        <w:rPr>
          <w:noProof/>
        </w:rPr>
        <w:t>Val</w:t>
      </w:r>
      <w:r>
        <w:t xml:space="preserve"> </w:t>
      </w:r>
      <w:r w:rsidRPr="00892380">
        <w:rPr>
          <w:noProof/>
        </w:rPr>
        <w:t>Guzman Ridad</w:t>
      </w:r>
      <w:r>
        <w:tab/>
      </w:r>
      <w:r w:rsidRPr="00892380">
        <w:rPr>
          <w:noProof/>
        </w:rPr>
        <w:t>Silicon Valley Power (City of Santa Clara)</w:t>
      </w:r>
    </w:p>
    <w:p w14:paraId="5450124E" w14:textId="77777777" w:rsidR="0082248E" w:rsidRDefault="0082248E" w:rsidP="001C5677">
      <w:pPr>
        <w:pStyle w:val="AttendanceLeader"/>
      </w:pPr>
      <w:r w:rsidRPr="00892380">
        <w:rPr>
          <w:noProof/>
        </w:rPr>
        <w:t>Mark</w:t>
      </w:r>
      <w:r>
        <w:t xml:space="preserve"> </w:t>
      </w:r>
      <w:r w:rsidRPr="00892380">
        <w:rPr>
          <w:noProof/>
        </w:rPr>
        <w:t>Hackney</w:t>
      </w:r>
      <w:r>
        <w:tab/>
      </w:r>
      <w:r w:rsidRPr="00892380">
        <w:rPr>
          <w:noProof/>
        </w:rPr>
        <w:t>Open Access Technology International</w:t>
      </w:r>
    </w:p>
    <w:p w14:paraId="1EDB26E9" w14:textId="77777777" w:rsidR="0082248E" w:rsidRDefault="0082248E" w:rsidP="001C5677">
      <w:pPr>
        <w:pStyle w:val="AttendanceLeader"/>
      </w:pPr>
      <w:r w:rsidRPr="00892380">
        <w:rPr>
          <w:noProof/>
        </w:rPr>
        <w:t>Ryan</w:t>
      </w:r>
      <w:r>
        <w:t xml:space="preserve"> </w:t>
      </w:r>
      <w:r w:rsidRPr="00892380">
        <w:rPr>
          <w:noProof/>
        </w:rPr>
        <w:t>Hancock</w:t>
      </w:r>
      <w:r>
        <w:tab/>
      </w:r>
      <w:r w:rsidRPr="00892380">
        <w:rPr>
          <w:noProof/>
        </w:rPr>
        <w:t>Grid Subject Matter Experts</w:t>
      </w:r>
    </w:p>
    <w:p w14:paraId="587073B0" w14:textId="77777777" w:rsidR="0082248E" w:rsidRDefault="0082248E" w:rsidP="001C5677">
      <w:pPr>
        <w:pStyle w:val="AttendanceLeader"/>
      </w:pPr>
      <w:r w:rsidRPr="00892380">
        <w:rPr>
          <w:noProof/>
        </w:rPr>
        <w:t>Nadine</w:t>
      </w:r>
      <w:r>
        <w:t xml:space="preserve"> </w:t>
      </w:r>
      <w:r w:rsidRPr="00892380">
        <w:rPr>
          <w:noProof/>
        </w:rPr>
        <w:t>Hanhan</w:t>
      </w:r>
      <w:r>
        <w:tab/>
      </w:r>
      <w:r w:rsidRPr="00892380">
        <w:rPr>
          <w:noProof/>
        </w:rPr>
        <w:t>Oregon Public Utility Commission</w:t>
      </w:r>
    </w:p>
    <w:p w14:paraId="6D1305DF" w14:textId="2B138CC6" w:rsidR="0082248E" w:rsidRDefault="0082248E" w:rsidP="001C5677">
      <w:pPr>
        <w:pStyle w:val="AttendanceLeader"/>
      </w:pPr>
      <w:r w:rsidRPr="00892380">
        <w:rPr>
          <w:noProof/>
        </w:rPr>
        <w:t>Johanna</w:t>
      </w:r>
      <w:r>
        <w:t xml:space="preserve"> </w:t>
      </w:r>
      <w:r w:rsidRPr="00892380">
        <w:rPr>
          <w:noProof/>
        </w:rPr>
        <w:t>Hanson</w:t>
      </w:r>
      <w:r>
        <w:tab/>
      </w:r>
      <w:r w:rsidRPr="00892380">
        <w:rPr>
          <w:noProof/>
        </w:rPr>
        <w:t>Washington Department of Commerce</w:t>
      </w:r>
      <w:r w:rsidR="00494957">
        <w:rPr>
          <w:noProof/>
        </w:rPr>
        <w:t>—</w:t>
      </w:r>
      <w:r w:rsidRPr="00892380">
        <w:rPr>
          <w:noProof/>
        </w:rPr>
        <w:t>State Energy Office</w:t>
      </w:r>
    </w:p>
    <w:p w14:paraId="0DD51B2D" w14:textId="77777777" w:rsidR="0082248E" w:rsidRDefault="0082248E" w:rsidP="001C5677">
      <w:pPr>
        <w:pStyle w:val="AttendanceLeader"/>
      </w:pPr>
      <w:r w:rsidRPr="00892380">
        <w:rPr>
          <w:noProof/>
        </w:rPr>
        <w:t>Jonathan</w:t>
      </w:r>
      <w:r>
        <w:t xml:space="preserve"> </w:t>
      </w:r>
      <w:r w:rsidRPr="00892380">
        <w:rPr>
          <w:noProof/>
        </w:rPr>
        <w:t>Hayes</w:t>
      </w:r>
      <w:r>
        <w:tab/>
      </w:r>
      <w:r w:rsidRPr="00892380">
        <w:rPr>
          <w:noProof/>
        </w:rPr>
        <w:t>Southwest Power Pool</w:t>
      </w:r>
    </w:p>
    <w:p w14:paraId="438034D6" w14:textId="77777777" w:rsidR="0082248E" w:rsidRDefault="0082248E" w:rsidP="001C5677">
      <w:pPr>
        <w:pStyle w:val="AttendanceLeader"/>
      </w:pPr>
      <w:r w:rsidRPr="00892380">
        <w:rPr>
          <w:noProof/>
        </w:rPr>
        <w:t>Fred</w:t>
      </w:r>
      <w:r>
        <w:t xml:space="preserve"> </w:t>
      </w:r>
      <w:r w:rsidRPr="00892380">
        <w:rPr>
          <w:noProof/>
        </w:rPr>
        <w:t>Heutte</w:t>
      </w:r>
      <w:r>
        <w:tab/>
      </w:r>
      <w:r w:rsidRPr="00892380">
        <w:rPr>
          <w:noProof/>
        </w:rPr>
        <w:t>NW Energy Coalition</w:t>
      </w:r>
    </w:p>
    <w:p w14:paraId="2877C505" w14:textId="77777777" w:rsidR="0082248E" w:rsidRDefault="0082248E" w:rsidP="001C5677">
      <w:pPr>
        <w:pStyle w:val="AttendanceLeader"/>
      </w:pPr>
      <w:r w:rsidRPr="00892380">
        <w:rPr>
          <w:noProof/>
        </w:rPr>
        <w:t>Bill</w:t>
      </w:r>
      <w:r>
        <w:t xml:space="preserve"> </w:t>
      </w:r>
      <w:r w:rsidRPr="00892380">
        <w:rPr>
          <w:noProof/>
        </w:rPr>
        <w:t>Hosie</w:t>
      </w:r>
      <w:r>
        <w:tab/>
      </w:r>
      <w:r w:rsidRPr="00892380">
        <w:rPr>
          <w:noProof/>
        </w:rPr>
        <w:t>PSI Power System Innovation Corp.</w:t>
      </w:r>
    </w:p>
    <w:p w14:paraId="15CE0B0A" w14:textId="77777777" w:rsidR="0082248E" w:rsidRDefault="0082248E" w:rsidP="001C5677">
      <w:pPr>
        <w:pStyle w:val="AttendanceLeader"/>
      </w:pPr>
      <w:r w:rsidRPr="00892380">
        <w:rPr>
          <w:noProof/>
        </w:rPr>
        <w:t>Ryan</w:t>
      </w:r>
      <w:r>
        <w:t xml:space="preserve"> </w:t>
      </w:r>
      <w:r w:rsidRPr="00892380">
        <w:rPr>
          <w:noProof/>
        </w:rPr>
        <w:t>Hubbard</w:t>
      </w:r>
      <w:r>
        <w:tab/>
      </w:r>
      <w:r w:rsidRPr="00892380">
        <w:rPr>
          <w:noProof/>
        </w:rPr>
        <w:t>Tri-State Generation and Transmission—Reliability</w:t>
      </w:r>
    </w:p>
    <w:p w14:paraId="1C8A3748" w14:textId="77777777" w:rsidR="0082248E" w:rsidRDefault="0082248E" w:rsidP="001C5677">
      <w:pPr>
        <w:pStyle w:val="AttendanceLeader"/>
      </w:pPr>
      <w:r w:rsidRPr="00892380">
        <w:rPr>
          <w:noProof/>
        </w:rPr>
        <w:t>Rhett</w:t>
      </w:r>
      <w:r>
        <w:t xml:space="preserve"> </w:t>
      </w:r>
      <w:r w:rsidRPr="00892380">
        <w:rPr>
          <w:noProof/>
        </w:rPr>
        <w:t>Hurless</w:t>
      </w:r>
      <w:r>
        <w:tab/>
      </w:r>
      <w:r w:rsidRPr="00892380">
        <w:rPr>
          <w:noProof/>
        </w:rPr>
        <w:t>Absaroka Energy, LLC</w:t>
      </w:r>
    </w:p>
    <w:p w14:paraId="7D7784EB" w14:textId="77777777" w:rsidR="0082248E" w:rsidRDefault="0082248E" w:rsidP="001C5677">
      <w:pPr>
        <w:pStyle w:val="AttendanceLeader"/>
      </w:pPr>
      <w:r w:rsidRPr="00892380">
        <w:rPr>
          <w:noProof/>
        </w:rPr>
        <w:t>Ben</w:t>
      </w:r>
      <w:r>
        <w:t xml:space="preserve"> </w:t>
      </w:r>
      <w:r w:rsidRPr="00892380">
        <w:rPr>
          <w:noProof/>
        </w:rPr>
        <w:t>Hutchins</w:t>
      </w:r>
      <w:r>
        <w:tab/>
      </w:r>
      <w:r w:rsidRPr="00892380">
        <w:rPr>
          <w:noProof/>
        </w:rPr>
        <w:t>Power System Consultants, Inc.</w:t>
      </w:r>
    </w:p>
    <w:p w14:paraId="6D331B50" w14:textId="5AF54C97" w:rsidR="0082248E" w:rsidRDefault="0082248E" w:rsidP="001C5677">
      <w:pPr>
        <w:pStyle w:val="AttendanceLeader"/>
      </w:pPr>
      <w:r w:rsidRPr="00892380">
        <w:rPr>
          <w:noProof/>
        </w:rPr>
        <w:t>Robert</w:t>
      </w:r>
      <w:r>
        <w:t xml:space="preserve"> </w:t>
      </w:r>
      <w:r w:rsidRPr="00892380">
        <w:rPr>
          <w:noProof/>
        </w:rPr>
        <w:t>Jackson</w:t>
      </w:r>
      <w:r>
        <w:tab/>
      </w:r>
      <w:r w:rsidRPr="00892380">
        <w:rPr>
          <w:noProof/>
        </w:rPr>
        <w:t>Burns &amp; McDonnell (1898 and Co.)</w:t>
      </w:r>
    </w:p>
    <w:p w14:paraId="5CABB449" w14:textId="77777777" w:rsidR="0082248E" w:rsidRDefault="0082248E" w:rsidP="001C5677">
      <w:pPr>
        <w:pStyle w:val="AttendanceLeader"/>
      </w:pPr>
      <w:r w:rsidRPr="00892380">
        <w:rPr>
          <w:noProof/>
        </w:rPr>
        <w:t>Richard</w:t>
      </w:r>
      <w:r>
        <w:t xml:space="preserve"> </w:t>
      </w:r>
      <w:r w:rsidRPr="00892380">
        <w:rPr>
          <w:noProof/>
        </w:rPr>
        <w:t>Jackson</w:t>
      </w:r>
      <w:r>
        <w:tab/>
      </w:r>
      <w:r w:rsidRPr="00892380">
        <w:rPr>
          <w:noProof/>
        </w:rPr>
        <w:t>U.S. Bureau of Reclamation</w:t>
      </w:r>
    </w:p>
    <w:p w14:paraId="423047D6" w14:textId="77777777" w:rsidR="0082248E" w:rsidRDefault="0082248E" w:rsidP="001C5677">
      <w:pPr>
        <w:pStyle w:val="AttendanceLeader"/>
      </w:pPr>
      <w:r w:rsidRPr="00892380">
        <w:rPr>
          <w:noProof/>
        </w:rPr>
        <w:t>Holly</w:t>
      </w:r>
      <w:r>
        <w:t xml:space="preserve"> </w:t>
      </w:r>
      <w:r w:rsidRPr="00892380">
        <w:rPr>
          <w:noProof/>
        </w:rPr>
        <w:t>Johnson</w:t>
      </w:r>
      <w:r>
        <w:tab/>
      </w:r>
      <w:r w:rsidRPr="00892380">
        <w:rPr>
          <w:noProof/>
        </w:rPr>
        <w:t>City of Redding</w:t>
      </w:r>
    </w:p>
    <w:p w14:paraId="5140A51F" w14:textId="77777777" w:rsidR="0082248E" w:rsidRDefault="0082248E" w:rsidP="001C5677">
      <w:pPr>
        <w:pStyle w:val="AttendanceLeader"/>
      </w:pPr>
      <w:r w:rsidRPr="00892380">
        <w:rPr>
          <w:noProof/>
        </w:rPr>
        <w:t>Mike</w:t>
      </w:r>
      <w:r>
        <w:t xml:space="preserve"> </w:t>
      </w:r>
      <w:r w:rsidRPr="00892380">
        <w:rPr>
          <w:noProof/>
        </w:rPr>
        <w:t>Johnson</w:t>
      </w:r>
      <w:r>
        <w:tab/>
      </w:r>
      <w:r w:rsidRPr="00892380">
        <w:rPr>
          <w:noProof/>
        </w:rPr>
        <w:t>Pacific Gas and Electric Company</w:t>
      </w:r>
    </w:p>
    <w:p w14:paraId="380B81EF" w14:textId="77777777" w:rsidR="0082248E" w:rsidRDefault="0082248E" w:rsidP="001C5677">
      <w:pPr>
        <w:pStyle w:val="AttendanceLeader"/>
      </w:pPr>
      <w:r w:rsidRPr="00892380">
        <w:rPr>
          <w:noProof/>
        </w:rPr>
        <w:t>Harley</w:t>
      </w:r>
      <w:r>
        <w:t xml:space="preserve"> </w:t>
      </w:r>
      <w:r w:rsidRPr="00892380">
        <w:rPr>
          <w:noProof/>
        </w:rPr>
        <w:t>Johnson</w:t>
      </w:r>
      <w:r>
        <w:tab/>
      </w:r>
      <w:r w:rsidRPr="00892380">
        <w:rPr>
          <w:noProof/>
        </w:rPr>
        <w:t>Tacoma Power</w:t>
      </w:r>
    </w:p>
    <w:p w14:paraId="2C848857" w14:textId="77777777" w:rsidR="0082248E" w:rsidRDefault="0082248E" w:rsidP="001C5677">
      <w:pPr>
        <w:pStyle w:val="AttendanceLeader"/>
      </w:pPr>
      <w:r w:rsidRPr="00892380">
        <w:rPr>
          <w:noProof/>
        </w:rPr>
        <w:t>Lorissa</w:t>
      </w:r>
      <w:r>
        <w:t xml:space="preserve"> </w:t>
      </w:r>
      <w:r w:rsidRPr="00892380">
        <w:rPr>
          <w:noProof/>
        </w:rPr>
        <w:t>Jones</w:t>
      </w:r>
      <w:r>
        <w:tab/>
      </w:r>
      <w:r w:rsidRPr="00892380">
        <w:rPr>
          <w:noProof/>
        </w:rPr>
        <w:t>Bonneville Power Administration—Transmission</w:t>
      </w:r>
    </w:p>
    <w:p w14:paraId="736F3543" w14:textId="77777777" w:rsidR="0082248E" w:rsidRDefault="0082248E" w:rsidP="001C5677">
      <w:pPr>
        <w:pStyle w:val="AttendanceLeader"/>
      </w:pPr>
      <w:r w:rsidRPr="00892380">
        <w:rPr>
          <w:noProof/>
        </w:rPr>
        <w:t>Robert</w:t>
      </w:r>
      <w:r>
        <w:t xml:space="preserve"> </w:t>
      </w:r>
      <w:r w:rsidRPr="00892380">
        <w:rPr>
          <w:noProof/>
        </w:rPr>
        <w:t>Jones</w:t>
      </w:r>
      <w:r>
        <w:tab/>
      </w:r>
      <w:r w:rsidRPr="00892380">
        <w:rPr>
          <w:noProof/>
        </w:rPr>
        <w:t>Seattle City Light</w:t>
      </w:r>
    </w:p>
    <w:p w14:paraId="0C5B4C5F" w14:textId="77777777" w:rsidR="0082248E" w:rsidRDefault="0082248E" w:rsidP="001C5677">
      <w:pPr>
        <w:pStyle w:val="AttendanceLeader"/>
      </w:pPr>
      <w:r w:rsidRPr="00892380">
        <w:rPr>
          <w:noProof/>
        </w:rPr>
        <w:t>Lesley</w:t>
      </w:r>
      <w:r>
        <w:t xml:space="preserve"> </w:t>
      </w:r>
      <w:r w:rsidRPr="00892380">
        <w:rPr>
          <w:noProof/>
        </w:rPr>
        <w:t>Kayser-Sprouse</w:t>
      </w:r>
      <w:r>
        <w:tab/>
      </w:r>
      <w:r w:rsidRPr="00892380">
        <w:rPr>
          <w:noProof/>
        </w:rPr>
        <w:t>Hetch Hetchy Water and Power</w:t>
      </w:r>
    </w:p>
    <w:p w14:paraId="258D83E6" w14:textId="77777777" w:rsidR="0082248E" w:rsidRDefault="0082248E" w:rsidP="001C5677">
      <w:pPr>
        <w:pStyle w:val="AttendanceLeader"/>
      </w:pPr>
      <w:r w:rsidRPr="00892380">
        <w:rPr>
          <w:noProof/>
        </w:rPr>
        <w:lastRenderedPageBreak/>
        <w:t>Cathy</w:t>
      </w:r>
      <w:r>
        <w:t xml:space="preserve"> </w:t>
      </w:r>
      <w:r w:rsidRPr="00892380">
        <w:rPr>
          <w:noProof/>
        </w:rPr>
        <w:t>Kim</w:t>
      </w:r>
      <w:r>
        <w:tab/>
      </w:r>
      <w:r w:rsidRPr="00892380">
        <w:rPr>
          <w:noProof/>
        </w:rPr>
        <w:t>Copia Power DevCo, LLC</w:t>
      </w:r>
    </w:p>
    <w:p w14:paraId="4109C88D" w14:textId="280C54E2" w:rsidR="0082248E" w:rsidRDefault="0082248E" w:rsidP="001C5677">
      <w:pPr>
        <w:pStyle w:val="AttendanceLeader"/>
      </w:pPr>
      <w:r w:rsidRPr="00892380">
        <w:rPr>
          <w:noProof/>
        </w:rPr>
        <w:t>Eli</w:t>
      </w:r>
      <w:r>
        <w:t xml:space="preserve"> </w:t>
      </w:r>
      <w:r w:rsidRPr="00892380">
        <w:rPr>
          <w:noProof/>
        </w:rPr>
        <w:t>King</w:t>
      </w:r>
      <w:r>
        <w:tab/>
      </w:r>
      <w:r w:rsidRPr="00892380">
        <w:rPr>
          <w:noProof/>
        </w:rPr>
        <w:t>Washington Department of Commerce</w:t>
      </w:r>
      <w:r w:rsidR="004D111B">
        <w:rPr>
          <w:noProof/>
        </w:rPr>
        <w:t>—</w:t>
      </w:r>
      <w:r w:rsidRPr="00892380">
        <w:rPr>
          <w:noProof/>
        </w:rPr>
        <w:t>State Energy Office</w:t>
      </w:r>
    </w:p>
    <w:p w14:paraId="2F5F9354" w14:textId="77777777" w:rsidR="0082248E" w:rsidRDefault="0082248E" w:rsidP="001C5677">
      <w:pPr>
        <w:pStyle w:val="AttendanceLeader"/>
      </w:pPr>
      <w:r w:rsidRPr="00892380">
        <w:rPr>
          <w:noProof/>
        </w:rPr>
        <w:t>Ruth</w:t>
      </w:r>
      <w:r>
        <w:t xml:space="preserve"> </w:t>
      </w:r>
      <w:r w:rsidRPr="00892380">
        <w:rPr>
          <w:noProof/>
        </w:rPr>
        <w:t>Kloecker</w:t>
      </w:r>
      <w:r>
        <w:tab/>
      </w:r>
      <w:r w:rsidRPr="00892380">
        <w:rPr>
          <w:noProof/>
        </w:rPr>
        <w:t>ITC Grid Development, LLC</w:t>
      </w:r>
    </w:p>
    <w:p w14:paraId="00A3C9A6" w14:textId="77777777" w:rsidR="0082248E" w:rsidRDefault="0082248E" w:rsidP="001C5677">
      <w:pPr>
        <w:pStyle w:val="AttendanceLeader"/>
      </w:pPr>
      <w:r w:rsidRPr="00892380">
        <w:rPr>
          <w:noProof/>
        </w:rPr>
        <w:t>John</w:t>
      </w:r>
      <w:r>
        <w:t xml:space="preserve"> </w:t>
      </w:r>
      <w:r w:rsidRPr="00892380">
        <w:rPr>
          <w:noProof/>
        </w:rPr>
        <w:t>Kyei</w:t>
      </w:r>
      <w:r>
        <w:tab/>
      </w:r>
      <w:r w:rsidRPr="00892380">
        <w:rPr>
          <w:noProof/>
        </w:rPr>
        <w:t>TransCo Energy, LLC</w:t>
      </w:r>
    </w:p>
    <w:p w14:paraId="267B8766" w14:textId="77777777" w:rsidR="0082248E" w:rsidRDefault="0082248E" w:rsidP="001C5677">
      <w:pPr>
        <w:pStyle w:val="AttendanceLeader"/>
      </w:pPr>
      <w:r w:rsidRPr="00892380">
        <w:rPr>
          <w:noProof/>
        </w:rPr>
        <w:t>Mike</w:t>
      </w:r>
      <w:r>
        <w:t xml:space="preserve"> </w:t>
      </w:r>
      <w:r w:rsidRPr="00892380">
        <w:rPr>
          <w:noProof/>
        </w:rPr>
        <w:t>Larsen</w:t>
      </w:r>
      <w:r>
        <w:tab/>
      </w:r>
      <w:r w:rsidRPr="00892380">
        <w:rPr>
          <w:noProof/>
        </w:rPr>
        <w:t>Public Utility District No. 1 of Cowlitz County</w:t>
      </w:r>
    </w:p>
    <w:p w14:paraId="6C062055" w14:textId="77777777" w:rsidR="0082248E" w:rsidRDefault="0082248E" w:rsidP="001C5677">
      <w:pPr>
        <w:pStyle w:val="AttendanceLeader"/>
      </w:pPr>
      <w:r w:rsidRPr="00892380">
        <w:rPr>
          <w:noProof/>
        </w:rPr>
        <w:t>Josh</w:t>
      </w:r>
      <w:r>
        <w:t xml:space="preserve"> </w:t>
      </w:r>
      <w:r w:rsidRPr="00892380">
        <w:rPr>
          <w:noProof/>
        </w:rPr>
        <w:t>Laurandeau</w:t>
      </w:r>
      <w:r>
        <w:tab/>
      </w:r>
      <w:r w:rsidRPr="00892380">
        <w:rPr>
          <w:noProof/>
        </w:rPr>
        <w:t>NorthWestern Energy</w:t>
      </w:r>
    </w:p>
    <w:p w14:paraId="42133EC6" w14:textId="77777777" w:rsidR="0082248E" w:rsidRDefault="0082248E" w:rsidP="001C5677">
      <w:pPr>
        <w:pStyle w:val="AttendanceLeader"/>
      </w:pPr>
      <w:r w:rsidRPr="00892380">
        <w:rPr>
          <w:noProof/>
        </w:rPr>
        <w:t>John</w:t>
      </w:r>
      <w:r>
        <w:t xml:space="preserve"> </w:t>
      </w:r>
      <w:r w:rsidRPr="00892380">
        <w:rPr>
          <w:noProof/>
        </w:rPr>
        <w:t>Leland</w:t>
      </w:r>
      <w:r>
        <w:tab/>
      </w:r>
      <w:r w:rsidRPr="00892380">
        <w:rPr>
          <w:noProof/>
        </w:rPr>
        <w:t>Northern Tier Transmission Group</w:t>
      </w:r>
    </w:p>
    <w:p w14:paraId="775C04B9" w14:textId="77777777" w:rsidR="0082248E" w:rsidRDefault="0082248E" w:rsidP="001C5677">
      <w:pPr>
        <w:pStyle w:val="AttendanceLeader"/>
      </w:pPr>
      <w:r w:rsidRPr="00892380">
        <w:rPr>
          <w:noProof/>
        </w:rPr>
        <w:t>Daniel</w:t>
      </w:r>
      <w:r>
        <w:t xml:space="preserve"> </w:t>
      </w:r>
      <w:r w:rsidRPr="00892380">
        <w:rPr>
          <w:noProof/>
        </w:rPr>
        <w:t>Leon</w:t>
      </w:r>
      <w:r>
        <w:tab/>
      </w:r>
      <w:r w:rsidRPr="00892380">
        <w:rPr>
          <w:noProof/>
        </w:rPr>
        <w:t>Power System Consultants, Inc.</w:t>
      </w:r>
    </w:p>
    <w:p w14:paraId="202E2266" w14:textId="77777777" w:rsidR="0082248E" w:rsidRDefault="0082248E" w:rsidP="001C5677">
      <w:pPr>
        <w:pStyle w:val="AttendanceLeader"/>
      </w:pPr>
      <w:r w:rsidRPr="00892380">
        <w:rPr>
          <w:noProof/>
        </w:rPr>
        <w:t>John</w:t>
      </w:r>
      <w:r>
        <w:t xml:space="preserve"> </w:t>
      </w:r>
      <w:r w:rsidRPr="00892380">
        <w:rPr>
          <w:noProof/>
        </w:rPr>
        <w:t>Liang</w:t>
      </w:r>
      <w:r>
        <w:tab/>
      </w:r>
      <w:r w:rsidRPr="00892380">
        <w:rPr>
          <w:noProof/>
        </w:rPr>
        <w:t>Public Utility District No. 1 of Snohomish County</w:t>
      </w:r>
    </w:p>
    <w:p w14:paraId="24EA59D4" w14:textId="77777777" w:rsidR="0082248E" w:rsidRDefault="0082248E" w:rsidP="001C5677">
      <w:pPr>
        <w:pStyle w:val="AttendanceLeader"/>
      </w:pPr>
      <w:r w:rsidRPr="00892380">
        <w:rPr>
          <w:noProof/>
        </w:rPr>
        <w:t>Todd</w:t>
      </w:r>
      <w:r>
        <w:t xml:space="preserve"> </w:t>
      </w:r>
      <w:r w:rsidRPr="00892380">
        <w:rPr>
          <w:noProof/>
        </w:rPr>
        <w:t>Lichtas</w:t>
      </w:r>
      <w:r>
        <w:tab/>
      </w:r>
      <w:r w:rsidRPr="00892380">
        <w:rPr>
          <w:noProof/>
        </w:rPr>
        <w:t>Tucson Electric Power</w:t>
      </w:r>
    </w:p>
    <w:p w14:paraId="4D84EB63" w14:textId="77777777" w:rsidR="0082248E" w:rsidRDefault="0082248E" w:rsidP="001C5677">
      <w:pPr>
        <w:pStyle w:val="AttendanceLeader"/>
      </w:pPr>
      <w:r w:rsidRPr="00892380">
        <w:rPr>
          <w:noProof/>
        </w:rPr>
        <w:t>Patrick</w:t>
      </w:r>
      <w:r>
        <w:t xml:space="preserve"> </w:t>
      </w:r>
      <w:r w:rsidRPr="00892380">
        <w:rPr>
          <w:noProof/>
        </w:rPr>
        <w:t>Ma</w:t>
      </w:r>
      <w:r>
        <w:tab/>
      </w:r>
      <w:r w:rsidRPr="00892380">
        <w:rPr>
          <w:noProof/>
        </w:rPr>
        <w:t>Energy Exemplar, LLC</w:t>
      </w:r>
    </w:p>
    <w:p w14:paraId="7F4718D7" w14:textId="77777777" w:rsidR="0082248E" w:rsidRDefault="0082248E" w:rsidP="001C5677">
      <w:pPr>
        <w:pStyle w:val="AttendanceLeader"/>
      </w:pPr>
      <w:r w:rsidRPr="00892380">
        <w:rPr>
          <w:noProof/>
        </w:rPr>
        <w:t>Richard</w:t>
      </w:r>
      <w:r>
        <w:t xml:space="preserve"> </w:t>
      </w:r>
      <w:r w:rsidRPr="00892380">
        <w:rPr>
          <w:noProof/>
        </w:rPr>
        <w:t>Maguire</w:t>
      </w:r>
      <w:r>
        <w:tab/>
      </w:r>
      <w:r w:rsidRPr="00892380">
        <w:rPr>
          <w:noProof/>
        </w:rPr>
        <w:t>Public Utility District No. 2 of Grant County</w:t>
      </w:r>
    </w:p>
    <w:p w14:paraId="6590F52D" w14:textId="77777777" w:rsidR="0082248E" w:rsidRDefault="0082248E" w:rsidP="001C5677">
      <w:pPr>
        <w:pStyle w:val="AttendanceLeader"/>
      </w:pPr>
      <w:r w:rsidRPr="00892380">
        <w:rPr>
          <w:noProof/>
        </w:rPr>
        <w:t>Habibou</w:t>
      </w:r>
      <w:r>
        <w:t xml:space="preserve"> </w:t>
      </w:r>
      <w:r w:rsidRPr="00892380">
        <w:rPr>
          <w:noProof/>
        </w:rPr>
        <w:t>Maiga</w:t>
      </w:r>
      <w:r>
        <w:tab/>
      </w:r>
      <w:r w:rsidRPr="00892380">
        <w:rPr>
          <w:noProof/>
        </w:rPr>
        <w:t>San Diego Gas and Electric</w:t>
      </w:r>
    </w:p>
    <w:p w14:paraId="051AAFF8" w14:textId="77777777" w:rsidR="0082248E" w:rsidRDefault="0082248E" w:rsidP="001C5677">
      <w:pPr>
        <w:pStyle w:val="AttendanceLeader"/>
      </w:pPr>
      <w:r w:rsidRPr="00892380">
        <w:rPr>
          <w:noProof/>
        </w:rPr>
        <w:t>Sarah</w:t>
      </w:r>
      <w:r>
        <w:t xml:space="preserve"> </w:t>
      </w:r>
      <w:r w:rsidRPr="00892380">
        <w:rPr>
          <w:noProof/>
        </w:rPr>
        <w:t>Majok</w:t>
      </w:r>
      <w:r>
        <w:tab/>
      </w:r>
      <w:r w:rsidRPr="00892380">
        <w:rPr>
          <w:noProof/>
        </w:rPr>
        <w:t>Sarah Aggrey Consulting Engineers LLC</w:t>
      </w:r>
    </w:p>
    <w:p w14:paraId="6BDD70CB" w14:textId="78EA7397" w:rsidR="0082248E" w:rsidRDefault="0082248E" w:rsidP="001C5677">
      <w:pPr>
        <w:pStyle w:val="AttendanceLeader"/>
      </w:pPr>
      <w:r w:rsidRPr="00892380">
        <w:rPr>
          <w:noProof/>
        </w:rPr>
        <w:t>Jessica</w:t>
      </w:r>
      <w:r>
        <w:t xml:space="preserve"> </w:t>
      </w:r>
      <w:r w:rsidRPr="00892380">
        <w:rPr>
          <w:noProof/>
        </w:rPr>
        <w:t>Markovich</w:t>
      </w:r>
      <w:r>
        <w:tab/>
      </w:r>
      <w:r w:rsidRPr="00892380">
        <w:rPr>
          <w:noProof/>
        </w:rPr>
        <w:t xml:space="preserve">Eugene Water </w:t>
      </w:r>
      <w:r w:rsidR="00622FE7">
        <w:rPr>
          <w:noProof/>
        </w:rPr>
        <w:t>and</w:t>
      </w:r>
      <w:r w:rsidRPr="00892380">
        <w:rPr>
          <w:noProof/>
        </w:rPr>
        <w:t xml:space="preserve"> Electric Board</w:t>
      </w:r>
    </w:p>
    <w:p w14:paraId="293D0253" w14:textId="77777777" w:rsidR="0082248E" w:rsidRDefault="0082248E" w:rsidP="001C5677">
      <w:pPr>
        <w:pStyle w:val="AttendanceLeader"/>
      </w:pPr>
      <w:r w:rsidRPr="00892380">
        <w:rPr>
          <w:noProof/>
        </w:rPr>
        <w:t>Tiana</w:t>
      </w:r>
      <w:r>
        <w:t xml:space="preserve"> </w:t>
      </w:r>
      <w:r w:rsidRPr="00892380">
        <w:rPr>
          <w:noProof/>
        </w:rPr>
        <w:t>Marmitt</w:t>
      </w:r>
      <w:r>
        <w:tab/>
      </w:r>
      <w:r w:rsidRPr="00892380">
        <w:rPr>
          <w:noProof/>
        </w:rPr>
        <w:t>Energy Exemplar, LLC</w:t>
      </w:r>
    </w:p>
    <w:p w14:paraId="248EF741" w14:textId="77777777" w:rsidR="0082248E" w:rsidRDefault="0082248E" w:rsidP="001C5677">
      <w:pPr>
        <w:pStyle w:val="AttendanceLeader"/>
      </w:pPr>
      <w:r w:rsidRPr="00892380">
        <w:rPr>
          <w:noProof/>
        </w:rPr>
        <w:t>Jesus</w:t>
      </w:r>
      <w:r>
        <w:t xml:space="preserve"> </w:t>
      </w:r>
      <w:r w:rsidRPr="00892380">
        <w:rPr>
          <w:noProof/>
        </w:rPr>
        <w:t>Martinez</w:t>
      </w:r>
      <w:r>
        <w:tab/>
      </w:r>
      <w:r w:rsidRPr="00892380">
        <w:rPr>
          <w:noProof/>
        </w:rPr>
        <w:t>Imperial Irrigation District</w:t>
      </w:r>
    </w:p>
    <w:p w14:paraId="1BB04EEF" w14:textId="77777777" w:rsidR="0082248E" w:rsidRDefault="0082248E" w:rsidP="001C5677">
      <w:pPr>
        <w:pStyle w:val="AttendanceLeader"/>
      </w:pPr>
      <w:r w:rsidRPr="00892380">
        <w:rPr>
          <w:noProof/>
        </w:rPr>
        <w:t>John D.</w:t>
      </w:r>
      <w:r>
        <w:t xml:space="preserve"> </w:t>
      </w:r>
      <w:r w:rsidRPr="00892380">
        <w:rPr>
          <w:noProof/>
        </w:rPr>
        <w:t>Martinsen</w:t>
      </w:r>
      <w:r>
        <w:tab/>
      </w:r>
      <w:r w:rsidRPr="00892380">
        <w:rPr>
          <w:noProof/>
        </w:rPr>
        <w:t>Public Utility District No. 1 of Snohomish County</w:t>
      </w:r>
    </w:p>
    <w:p w14:paraId="55D0E3E4" w14:textId="77777777" w:rsidR="0082248E" w:rsidRDefault="0082248E" w:rsidP="001C5677">
      <w:pPr>
        <w:pStyle w:val="AttendanceLeader"/>
      </w:pPr>
      <w:r w:rsidRPr="00892380">
        <w:rPr>
          <w:noProof/>
        </w:rPr>
        <w:t>Diana</w:t>
      </w:r>
      <w:r>
        <w:t xml:space="preserve"> </w:t>
      </w:r>
      <w:r w:rsidRPr="00892380">
        <w:rPr>
          <w:noProof/>
        </w:rPr>
        <w:t>McMahon</w:t>
      </w:r>
      <w:r>
        <w:tab/>
      </w:r>
      <w:r w:rsidRPr="00892380">
        <w:rPr>
          <w:noProof/>
        </w:rPr>
        <w:t>Salt River Project</w:t>
      </w:r>
    </w:p>
    <w:p w14:paraId="49C37D17" w14:textId="77777777" w:rsidR="0082248E" w:rsidRDefault="0082248E" w:rsidP="001C5677">
      <w:pPr>
        <w:pStyle w:val="AttendanceLeader"/>
      </w:pPr>
      <w:r w:rsidRPr="00892380">
        <w:rPr>
          <w:noProof/>
        </w:rPr>
        <w:t>Jerry</w:t>
      </w:r>
      <w:r>
        <w:t xml:space="preserve"> </w:t>
      </w:r>
      <w:r w:rsidRPr="00892380">
        <w:rPr>
          <w:noProof/>
        </w:rPr>
        <w:t>Melcher</w:t>
      </w:r>
      <w:r>
        <w:tab/>
      </w:r>
      <w:r w:rsidRPr="00892380">
        <w:rPr>
          <w:noProof/>
        </w:rPr>
        <w:t>California Public Utilities Commission, Office of Ratepayer Advocates</w:t>
      </w:r>
    </w:p>
    <w:p w14:paraId="6BA2BE55" w14:textId="77777777" w:rsidR="0082248E" w:rsidRDefault="0082248E" w:rsidP="001C5677">
      <w:pPr>
        <w:pStyle w:val="AttendanceLeader"/>
      </w:pPr>
      <w:r w:rsidRPr="00892380">
        <w:rPr>
          <w:noProof/>
        </w:rPr>
        <w:t>Pete</w:t>
      </w:r>
      <w:r>
        <w:t xml:space="preserve"> </w:t>
      </w:r>
      <w:r w:rsidRPr="00892380">
        <w:rPr>
          <w:noProof/>
        </w:rPr>
        <w:t>Mensonides</w:t>
      </w:r>
      <w:r>
        <w:tab/>
      </w:r>
      <w:r w:rsidRPr="00892380">
        <w:rPr>
          <w:noProof/>
        </w:rPr>
        <w:t>Turlock Irrigation District</w:t>
      </w:r>
    </w:p>
    <w:p w14:paraId="5D6CC10F" w14:textId="77777777" w:rsidR="0082248E" w:rsidRDefault="0082248E" w:rsidP="001C5677">
      <w:pPr>
        <w:pStyle w:val="AttendanceLeader"/>
      </w:pPr>
      <w:r w:rsidRPr="00892380">
        <w:rPr>
          <w:noProof/>
        </w:rPr>
        <w:t>Keegan</w:t>
      </w:r>
      <w:r>
        <w:t xml:space="preserve"> </w:t>
      </w:r>
      <w:r w:rsidRPr="00892380">
        <w:rPr>
          <w:noProof/>
        </w:rPr>
        <w:t>Moyer</w:t>
      </w:r>
      <w:r>
        <w:tab/>
      </w:r>
      <w:r w:rsidRPr="00892380">
        <w:rPr>
          <w:noProof/>
        </w:rPr>
        <w:t>Energy Strategies</w:t>
      </w:r>
    </w:p>
    <w:p w14:paraId="303731CB" w14:textId="77777777" w:rsidR="0082248E" w:rsidRDefault="0082248E" w:rsidP="001C5677">
      <w:pPr>
        <w:pStyle w:val="AttendanceLeader"/>
      </w:pPr>
      <w:r w:rsidRPr="00892380">
        <w:rPr>
          <w:noProof/>
        </w:rPr>
        <w:t>Julie</w:t>
      </w:r>
      <w:r>
        <w:t xml:space="preserve"> </w:t>
      </w:r>
      <w:r w:rsidRPr="00892380">
        <w:rPr>
          <w:noProof/>
        </w:rPr>
        <w:t>Myerholtz</w:t>
      </w:r>
      <w:r>
        <w:tab/>
      </w:r>
      <w:r w:rsidRPr="00892380">
        <w:rPr>
          <w:noProof/>
        </w:rPr>
        <w:t>First Solar</w:t>
      </w:r>
    </w:p>
    <w:p w14:paraId="507E0E50" w14:textId="77777777" w:rsidR="0082248E" w:rsidRDefault="0082248E" w:rsidP="001C5677">
      <w:pPr>
        <w:pStyle w:val="AttendanceLeader"/>
      </w:pPr>
      <w:r w:rsidRPr="00892380">
        <w:rPr>
          <w:noProof/>
        </w:rPr>
        <w:t>Ramya</w:t>
      </w:r>
      <w:r>
        <w:t xml:space="preserve"> </w:t>
      </w:r>
      <w:r w:rsidRPr="00892380">
        <w:rPr>
          <w:noProof/>
        </w:rPr>
        <w:t>Nagarajan</w:t>
      </w:r>
      <w:r>
        <w:tab/>
      </w:r>
      <w:r w:rsidRPr="00892380">
        <w:rPr>
          <w:noProof/>
        </w:rPr>
        <w:t>DesertLink, LLC</w:t>
      </w:r>
    </w:p>
    <w:p w14:paraId="0EF7FD8A" w14:textId="77777777" w:rsidR="0082248E" w:rsidRDefault="0082248E" w:rsidP="001C5677">
      <w:pPr>
        <w:pStyle w:val="AttendanceLeader"/>
      </w:pPr>
      <w:r w:rsidRPr="00892380">
        <w:rPr>
          <w:noProof/>
        </w:rPr>
        <w:t>George</w:t>
      </w:r>
      <w:r>
        <w:t xml:space="preserve"> </w:t>
      </w:r>
      <w:r w:rsidRPr="00892380">
        <w:rPr>
          <w:noProof/>
        </w:rPr>
        <w:t>Nail</w:t>
      </w:r>
      <w:r>
        <w:tab/>
      </w:r>
      <w:r w:rsidRPr="00892380">
        <w:rPr>
          <w:noProof/>
        </w:rPr>
        <w:t>Public Service Company of New Mexico</w:t>
      </w:r>
    </w:p>
    <w:p w14:paraId="5AC64EE1" w14:textId="3BFD95AB" w:rsidR="0082248E" w:rsidRDefault="0082248E" w:rsidP="001C5677">
      <w:pPr>
        <w:pStyle w:val="AttendanceLeader"/>
      </w:pPr>
      <w:r w:rsidRPr="00892380">
        <w:rPr>
          <w:noProof/>
        </w:rPr>
        <w:t>Tyler</w:t>
      </w:r>
      <w:r>
        <w:t xml:space="preserve"> </w:t>
      </w:r>
      <w:r w:rsidRPr="00892380">
        <w:rPr>
          <w:noProof/>
        </w:rPr>
        <w:t>Nice</w:t>
      </w:r>
      <w:r>
        <w:tab/>
      </w:r>
      <w:r w:rsidRPr="00892380">
        <w:rPr>
          <w:noProof/>
        </w:rPr>
        <w:t xml:space="preserve">Eugene Water </w:t>
      </w:r>
      <w:r w:rsidR="00622FE7">
        <w:rPr>
          <w:noProof/>
        </w:rPr>
        <w:t>and</w:t>
      </w:r>
      <w:r w:rsidRPr="00892380">
        <w:rPr>
          <w:noProof/>
        </w:rPr>
        <w:t xml:space="preserve"> Electric Board</w:t>
      </w:r>
    </w:p>
    <w:p w14:paraId="04CCECFA" w14:textId="77777777" w:rsidR="0082248E" w:rsidRDefault="0082248E" w:rsidP="001C5677">
      <w:pPr>
        <w:pStyle w:val="AttendanceLeader"/>
      </w:pPr>
      <w:r w:rsidRPr="00892380">
        <w:rPr>
          <w:noProof/>
        </w:rPr>
        <w:t>John</w:t>
      </w:r>
      <w:r>
        <w:t xml:space="preserve"> </w:t>
      </w:r>
      <w:r w:rsidRPr="00892380">
        <w:rPr>
          <w:noProof/>
        </w:rPr>
        <w:t>Nierenberg</w:t>
      </w:r>
      <w:r>
        <w:tab/>
      </w:r>
      <w:r w:rsidRPr="00892380">
        <w:rPr>
          <w:noProof/>
        </w:rPr>
        <w:t>Tacoma Power</w:t>
      </w:r>
    </w:p>
    <w:p w14:paraId="44ABE120" w14:textId="77777777" w:rsidR="0082248E" w:rsidRDefault="0082248E" w:rsidP="001C5677">
      <w:pPr>
        <w:pStyle w:val="AttendanceLeader"/>
      </w:pPr>
      <w:r w:rsidRPr="00892380">
        <w:rPr>
          <w:noProof/>
        </w:rPr>
        <w:t>Mike</w:t>
      </w:r>
      <w:r>
        <w:t xml:space="preserve"> </w:t>
      </w:r>
      <w:r w:rsidRPr="00892380">
        <w:rPr>
          <w:noProof/>
        </w:rPr>
        <w:t>Nitido</w:t>
      </w:r>
      <w:r>
        <w:tab/>
      </w:r>
      <w:r w:rsidRPr="00892380">
        <w:rPr>
          <w:noProof/>
        </w:rPr>
        <w:t>Tucson Electric Power</w:t>
      </w:r>
    </w:p>
    <w:p w14:paraId="10E86C35" w14:textId="77777777" w:rsidR="0082248E" w:rsidRDefault="0082248E" w:rsidP="001C5677">
      <w:pPr>
        <w:pStyle w:val="AttendanceLeader"/>
      </w:pPr>
      <w:r w:rsidRPr="00892380">
        <w:rPr>
          <w:noProof/>
        </w:rPr>
        <w:lastRenderedPageBreak/>
        <w:t>Andrey</w:t>
      </w:r>
      <w:r>
        <w:t xml:space="preserve"> </w:t>
      </w:r>
      <w:r w:rsidRPr="00892380">
        <w:rPr>
          <w:noProof/>
        </w:rPr>
        <w:t>Olennikov</w:t>
      </w:r>
      <w:r>
        <w:tab/>
      </w:r>
      <w:r w:rsidRPr="00892380">
        <w:rPr>
          <w:noProof/>
        </w:rPr>
        <w:t>Portland General Electric Company</w:t>
      </w:r>
    </w:p>
    <w:p w14:paraId="3F8BF017" w14:textId="77777777" w:rsidR="0082248E" w:rsidRDefault="0082248E" w:rsidP="001C5677">
      <w:pPr>
        <w:pStyle w:val="AttendanceLeader"/>
      </w:pPr>
      <w:r w:rsidRPr="00892380">
        <w:rPr>
          <w:noProof/>
        </w:rPr>
        <w:t>Erik</w:t>
      </w:r>
      <w:r>
        <w:t xml:space="preserve"> </w:t>
      </w:r>
      <w:r w:rsidRPr="00892380">
        <w:rPr>
          <w:noProof/>
        </w:rPr>
        <w:t>Olson</w:t>
      </w:r>
      <w:r>
        <w:tab/>
      </w:r>
      <w:r w:rsidRPr="00892380">
        <w:rPr>
          <w:noProof/>
        </w:rPr>
        <w:t>Puget Sound Energy, Inc.</w:t>
      </w:r>
    </w:p>
    <w:p w14:paraId="76867D17" w14:textId="77777777" w:rsidR="0082248E" w:rsidRDefault="0082248E" w:rsidP="001C5677">
      <w:pPr>
        <w:pStyle w:val="AttendanceLeader"/>
      </w:pPr>
      <w:r w:rsidRPr="00892380">
        <w:rPr>
          <w:noProof/>
        </w:rPr>
        <w:t>Vishal</w:t>
      </w:r>
      <w:r>
        <w:t xml:space="preserve"> </w:t>
      </w:r>
      <w:r w:rsidRPr="00892380">
        <w:rPr>
          <w:noProof/>
        </w:rPr>
        <w:t>Patel</w:t>
      </w:r>
      <w:r>
        <w:tab/>
      </w:r>
      <w:r w:rsidRPr="00892380">
        <w:rPr>
          <w:noProof/>
        </w:rPr>
        <w:t>Southern California Edison Company</w:t>
      </w:r>
    </w:p>
    <w:p w14:paraId="2079DA49" w14:textId="77777777" w:rsidR="0082248E" w:rsidRDefault="0082248E" w:rsidP="001C5677">
      <w:pPr>
        <w:pStyle w:val="AttendanceLeader"/>
      </w:pPr>
      <w:r w:rsidRPr="00892380">
        <w:rPr>
          <w:noProof/>
        </w:rPr>
        <w:t>Dave</w:t>
      </w:r>
      <w:r>
        <w:t xml:space="preserve"> </w:t>
      </w:r>
      <w:r w:rsidRPr="00892380">
        <w:rPr>
          <w:noProof/>
        </w:rPr>
        <w:t>Peck</w:t>
      </w:r>
      <w:r>
        <w:tab/>
      </w:r>
      <w:r w:rsidRPr="00892380">
        <w:rPr>
          <w:noProof/>
        </w:rPr>
        <w:t>California Public Utilities Commission, Office of Ratepayer Advocates</w:t>
      </w:r>
    </w:p>
    <w:p w14:paraId="7DB7F0F7" w14:textId="77777777" w:rsidR="0082248E" w:rsidRDefault="0082248E" w:rsidP="001C5677">
      <w:pPr>
        <w:pStyle w:val="AttendanceLeader"/>
      </w:pPr>
      <w:r w:rsidRPr="00892380">
        <w:rPr>
          <w:noProof/>
        </w:rPr>
        <w:t>Mateusz</w:t>
      </w:r>
      <w:r>
        <w:t xml:space="preserve"> </w:t>
      </w:r>
      <w:r w:rsidRPr="00892380">
        <w:rPr>
          <w:noProof/>
        </w:rPr>
        <w:t>Pena</w:t>
      </w:r>
      <w:r>
        <w:tab/>
      </w:r>
      <w:r w:rsidRPr="00892380">
        <w:rPr>
          <w:noProof/>
        </w:rPr>
        <w:t>Delta-Montrose Electric Association</w:t>
      </w:r>
    </w:p>
    <w:p w14:paraId="14A43AC1" w14:textId="77777777" w:rsidR="0082248E" w:rsidRDefault="0082248E" w:rsidP="001C5677">
      <w:pPr>
        <w:pStyle w:val="AttendanceLeader"/>
      </w:pPr>
      <w:r w:rsidRPr="00892380">
        <w:rPr>
          <w:noProof/>
        </w:rPr>
        <w:t>Chris</w:t>
      </w:r>
      <w:r>
        <w:t xml:space="preserve"> </w:t>
      </w:r>
      <w:r w:rsidRPr="00892380">
        <w:rPr>
          <w:noProof/>
        </w:rPr>
        <w:t>Pink</w:t>
      </w:r>
      <w:r>
        <w:tab/>
      </w:r>
      <w:r w:rsidRPr="00892380">
        <w:rPr>
          <w:noProof/>
        </w:rPr>
        <w:t>Tri-State Generation and Transmission—Reliability</w:t>
      </w:r>
    </w:p>
    <w:p w14:paraId="7B6EBDE0" w14:textId="7B875FBC" w:rsidR="0082248E" w:rsidRDefault="0082248E" w:rsidP="001C5677">
      <w:pPr>
        <w:pStyle w:val="AttendanceLeader"/>
      </w:pPr>
      <w:r w:rsidRPr="00892380">
        <w:rPr>
          <w:noProof/>
        </w:rPr>
        <w:t>Nathan</w:t>
      </w:r>
      <w:r>
        <w:t xml:space="preserve"> </w:t>
      </w:r>
      <w:r w:rsidRPr="00892380">
        <w:rPr>
          <w:noProof/>
        </w:rPr>
        <w:t>Powell</w:t>
      </w:r>
      <w:r>
        <w:tab/>
      </w:r>
      <w:r w:rsidRPr="00892380">
        <w:rPr>
          <w:noProof/>
        </w:rPr>
        <w:t xml:space="preserve">Deseret Generation </w:t>
      </w:r>
      <w:r w:rsidR="00622FE7">
        <w:rPr>
          <w:noProof/>
        </w:rPr>
        <w:t>and</w:t>
      </w:r>
      <w:r w:rsidRPr="00892380">
        <w:rPr>
          <w:noProof/>
        </w:rPr>
        <w:t xml:space="preserve"> Transmission Cooperative</w:t>
      </w:r>
    </w:p>
    <w:p w14:paraId="62772A51" w14:textId="77777777" w:rsidR="0082248E" w:rsidRDefault="0082248E" w:rsidP="001C5677">
      <w:pPr>
        <w:pStyle w:val="AttendanceLeader"/>
      </w:pPr>
      <w:r w:rsidRPr="00892380">
        <w:rPr>
          <w:noProof/>
        </w:rPr>
        <w:t>Michael</w:t>
      </w:r>
      <w:r>
        <w:t xml:space="preserve"> </w:t>
      </w:r>
      <w:r w:rsidRPr="00892380">
        <w:rPr>
          <w:noProof/>
        </w:rPr>
        <w:t>Pulskamp</w:t>
      </w:r>
      <w:r>
        <w:tab/>
      </w:r>
      <w:r w:rsidRPr="00892380">
        <w:rPr>
          <w:noProof/>
        </w:rPr>
        <w:t>U.S. Bureau of Reclamation</w:t>
      </w:r>
    </w:p>
    <w:p w14:paraId="109F4DA7" w14:textId="77777777" w:rsidR="0082248E" w:rsidRDefault="0082248E" w:rsidP="001C5677">
      <w:pPr>
        <w:pStyle w:val="AttendanceLeader"/>
      </w:pPr>
      <w:r w:rsidRPr="00892380">
        <w:rPr>
          <w:noProof/>
        </w:rPr>
        <w:t>Justin</w:t>
      </w:r>
      <w:r>
        <w:t xml:space="preserve"> </w:t>
      </w:r>
      <w:r w:rsidRPr="00892380">
        <w:rPr>
          <w:noProof/>
        </w:rPr>
        <w:t>Radl</w:t>
      </w:r>
      <w:r>
        <w:tab/>
      </w:r>
      <w:r w:rsidRPr="00892380">
        <w:rPr>
          <w:noProof/>
        </w:rPr>
        <w:t>EDF Renewable Energy</w:t>
      </w:r>
    </w:p>
    <w:p w14:paraId="4A72CC8B" w14:textId="77777777" w:rsidR="0082248E" w:rsidRDefault="0082248E" w:rsidP="001C5677">
      <w:pPr>
        <w:pStyle w:val="AttendanceLeader"/>
      </w:pPr>
      <w:r w:rsidRPr="00892380">
        <w:rPr>
          <w:noProof/>
        </w:rPr>
        <w:t>Sunny</w:t>
      </w:r>
      <w:r>
        <w:t xml:space="preserve"> </w:t>
      </w:r>
      <w:r w:rsidRPr="00892380">
        <w:rPr>
          <w:noProof/>
        </w:rPr>
        <w:t>Raheem</w:t>
      </w:r>
      <w:r>
        <w:tab/>
      </w:r>
      <w:r w:rsidRPr="00892380">
        <w:rPr>
          <w:noProof/>
        </w:rPr>
        <w:t>Southwest Power Pool</w:t>
      </w:r>
    </w:p>
    <w:p w14:paraId="311DD846" w14:textId="77777777" w:rsidR="0082248E" w:rsidRDefault="0082248E" w:rsidP="001C5677">
      <w:pPr>
        <w:pStyle w:val="AttendanceLeader"/>
      </w:pPr>
      <w:r w:rsidRPr="00892380">
        <w:rPr>
          <w:noProof/>
        </w:rPr>
        <w:t>Michael</w:t>
      </w:r>
      <w:r>
        <w:t xml:space="preserve"> </w:t>
      </w:r>
      <w:r w:rsidRPr="00892380">
        <w:rPr>
          <w:noProof/>
        </w:rPr>
        <w:t>Rein</w:t>
      </w:r>
      <w:r>
        <w:tab/>
      </w:r>
      <w:r w:rsidRPr="00892380">
        <w:rPr>
          <w:noProof/>
        </w:rPr>
        <w:t>Public Service Company of Colorado (Xcel Energy)</w:t>
      </w:r>
    </w:p>
    <w:p w14:paraId="60FEBEDC" w14:textId="77777777" w:rsidR="0082248E" w:rsidRDefault="0082248E" w:rsidP="001C5677">
      <w:pPr>
        <w:pStyle w:val="AttendanceLeader"/>
      </w:pPr>
      <w:r w:rsidRPr="00892380">
        <w:rPr>
          <w:noProof/>
        </w:rPr>
        <w:t>Marco</w:t>
      </w:r>
      <w:r>
        <w:t xml:space="preserve"> </w:t>
      </w:r>
      <w:r w:rsidRPr="00892380">
        <w:rPr>
          <w:noProof/>
        </w:rPr>
        <w:t>Rios</w:t>
      </w:r>
      <w:r>
        <w:tab/>
      </w:r>
      <w:r w:rsidRPr="00892380">
        <w:rPr>
          <w:noProof/>
        </w:rPr>
        <w:t>Pacific Gas and Electric Company</w:t>
      </w:r>
    </w:p>
    <w:p w14:paraId="27ECD810" w14:textId="77777777" w:rsidR="0082248E" w:rsidRDefault="0082248E" w:rsidP="001C5677">
      <w:pPr>
        <w:pStyle w:val="AttendanceLeader"/>
      </w:pPr>
      <w:r w:rsidRPr="00892380">
        <w:rPr>
          <w:noProof/>
        </w:rPr>
        <w:t>Rob</w:t>
      </w:r>
      <w:r>
        <w:t xml:space="preserve"> </w:t>
      </w:r>
      <w:r w:rsidRPr="00892380">
        <w:rPr>
          <w:noProof/>
        </w:rPr>
        <w:t>Robertson</w:t>
      </w:r>
      <w:r>
        <w:tab/>
      </w:r>
      <w:r w:rsidRPr="00892380">
        <w:rPr>
          <w:noProof/>
        </w:rPr>
        <w:t>Leeward Renewable Energy, LLC</w:t>
      </w:r>
    </w:p>
    <w:p w14:paraId="4429A4FF" w14:textId="77777777" w:rsidR="0082248E" w:rsidRDefault="0082248E" w:rsidP="001C5677">
      <w:pPr>
        <w:pStyle w:val="AttendanceLeader"/>
      </w:pPr>
      <w:r w:rsidRPr="00892380">
        <w:rPr>
          <w:noProof/>
        </w:rPr>
        <w:t>Philip</w:t>
      </w:r>
      <w:r>
        <w:t xml:space="preserve"> </w:t>
      </w:r>
      <w:r w:rsidRPr="00892380">
        <w:rPr>
          <w:noProof/>
        </w:rPr>
        <w:t>Roice</w:t>
      </w:r>
      <w:r>
        <w:tab/>
      </w:r>
      <w:r w:rsidRPr="00892380">
        <w:rPr>
          <w:noProof/>
        </w:rPr>
        <w:t>Pend Oreille County PUD #1</w:t>
      </w:r>
    </w:p>
    <w:p w14:paraId="0CAB938C" w14:textId="77777777" w:rsidR="0082248E" w:rsidRDefault="0082248E" w:rsidP="001C5677">
      <w:pPr>
        <w:pStyle w:val="AttendanceLeader"/>
      </w:pPr>
      <w:r w:rsidRPr="00892380">
        <w:rPr>
          <w:noProof/>
        </w:rPr>
        <w:t>Sam</w:t>
      </w:r>
      <w:r>
        <w:t xml:space="preserve"> </w:t>
      </w:r>
      <w:r w:rsidRPr="00892380">
        <w:rPr>
          <w:noProof/>
        </w:rPr>
        <w:t>Rugel</w:t>
      </w:r>
      <w:r>
        <w:tab/>
      </w:r>
      <w:r w:rsidRPr="00892380">
        <w:rPr>
          <w:noProof/>
        </w:rPr>
        <w:t>Tucson Electric Power</w:t>
      </w:r>
    </w:p>
    <w:p w14:paraId="2D480B39" w14:textId="77777777" w:rsidR="0082248E" w:rsidRDefault="0082248E" w:rsidP="001C5677">
      <w:pPr>
        <w:pStyle w:val="AttendanceLeader"/>
      </w:pPr>
      <w:r w:rsidRPr="00892380">
        <w:rPr>
          <w:noProof/>
        </w:rPr>
        <w:t>Faranak</w:t>
      </w:r>
      <w:r>
        <w:t xml:space="preserve"> </w:t>
      </w:r>
      <w:r w:rsidRPr="00892380">
        <w:rPr>
          <w:noProof/>
        </w:rPr>
        <w:t>Sarbaz</w:t>
      </w:r>
      <w:r>
        <w:tab/>
      </w:r>
      <w:r w:rsidRPr="00892380">
        <w:rPr>
          <w:noProof/>
        </w:rPr>
        <w:t>Los Angeles Department of Water and Power</w:t>
      </w:r>
    </w:p>
    <w:p w14:paraId="3FE34760" w14:textId="77777777" w:rsidR="0082248E" w:rsidRDefault="0082248E" w:rsidP="001C5677">
      <w:pPr>
        <w:pStyle w:val="AttendanceLeader"/>
      </w:pPr>
      <w:r w:rsidRPr="00892380">
        <w:rPr>
          <w:noProof/>
        </w:rPr>
        <w:t>Roy</w:t>
      </w:r>
      <w:r>
        <w:t xml:space="preserve"> </w:t>
      </w:r>
      <w:r w:rsidRPr="00892380">
        <w:rPr>
          <w:noProof/>
        </w:rPr>
        <w:t>Sashwat</w:t>
      </w:r>
      <w:r>
        <w:tab/>
      </w:r>
      <w:r w:rsidRPr="00892380">
        <w:rPr>
          <w:noProof/>
        </w:rPr>
        <w:t>Renewable Northwest</w:t>
      </w:r>
    </w:p>
    <w:p w14:paraId="0D35F429" w14:textId="77777777" w:rsidR="0082248E" w:rsidRDefault="0082248E" w:rsidP="001C5677">
      <w:pPr>
        <w:pStyle w:val="AttendanceLeader"/>
      </w:pPr>
      <w:r w:rsidRPr="00892380">
        <w:rPr>
          <w:noProof/>
        </w:rPr>
        <w:t>Steve</w:t>
      </w:r>
      <w:r>
        <w:t xml:space="preserve"> </w:t>
      </w:r>
      <w:r w:rsidRPr="00892380">
        <w:rPr>
          <w:noProof/>
        </w:rPr>
        <w:t>Schaarschmidt</w:t>
      </w:r>
      <w:r>
        <w:tab/>
      </w:r>
      <w:r w:rsidRPr="00892380">
        <w:rPr>
          <w:noProof/>
        </w:rPr>
        <w:t>Colorado Springs Utilities</w:t>
      </w:r>
    </w:p>
    <w:p w14:paraId="69E48AE7" w14:textId="77777777" w:rsidR="0082248E" w:rsidRDefault="0082248E" w:rsidP="001C5677">
      <w:pPr>
        <w:pStyle w:val="AttendanceLeader"/>
      </w:pPr>
      <w:r w:rsidRPr="00892380">
        <w:rPr>
          <w:noProof/>
        </w:rPr>
        <w:t>Ronald</w:t>
      </w:r>
      <w:r>
        <w:t xml:space="preserve"> </w:t>
      </w:r>
      <w:r w:rsidRPr="00892380">
        <w:rPr>
          <w:noProof/>
        </w:rPr>
        <w:t>Schellberg</w:t>
      </w:r>
      <w:r>
        <w:tab/>
      </w:r>
      <w:r w:rsidRPr="00892380">
        <w:rPr>
          <w:noProof/>
        </w:rPr>
        <w:t>Northern Tier Transmission Group</w:t>
      </w:r>
    </w:p>
    <w:p w14:paraId="7FB1C117" w14:textId="77777777" w:rsidR="0082248E" w:rsidRDefault="0082248E" w:rsidP="001C5677">
      <w:pPr>
        <w:pStyle w:val="AttendanceLeader"/>
      </w:pPr>
      <w:r w:rsidRPr="00892380">
        <w:rPr>
          <w:noProof/>
        </w:rPr>
        <w:t>Erik</w:t>
      </w:r>
      <w:r>
        <w:t xml:space="preserve"> </w:t>
      </w:r>
      <w:r w:rsidRPr="00892380">
        <w:rPr>
          <w:noProof/>
        </w:rPr>
        <w:t>Schellenberg</w:t>
      </w:r>
      <w:r>
        <w:tab/>
      </w:r>
      <w:r w:rsidRPr="00892380">
        <w:rPr>
          <w:noProof/>
        </w:rPr>
        <w:t>Idaho Power Company</w:t>
      </w:r>
    </w:p>
    <w:p w14:paraId="61499540" w14:textId="77777777" w:rsidR="0082248E" w:rsidRDefault="0082248E" w:rsidP="001C5677">
      <w:pPr>
        <w:pStyle w:val="AttendanceLeader"/>
      </w:pPr>
      <w:r w:rsidRPr="00892380">
        <w:rPr>
          <w:noProof/>
        </w:rPr>
        <w:t>Matt</w:t>
      </w:r>
      <w:r>
        <w:t xml:space="preserve"> </w:t>
      </w:r>
      <w:r w:rsidRPr="00892380">
        <w:rPr>
          <w:noProof/>
        </w:rPr>
        <w:t>Scheppers</w:t>
      </w:r>
      <w:r>
        <w:tab/>
      </w:r>
      <w:r w:rsidRPr="00892380">
        <w:rPr>
          <w:noProof/>
        </w:rPr>
        <w:t>Platte River Power Authority</w:t>
      </w:r>
    </w:p>
    <w:p w14:paraId="5EEFA8DE" w14:textId="77777777" w:rsidR="0082248E" w:rsidRDefault="0082248E" w:rsidP="001C5677">
      <w:pPr>
        <w:pStyle w:val="AttendanceLeader"/>
      </w:pPr>
      <w:r w:rsidRPr="00892380">
        <w:rPr>
          <w:noProof/>
        </w:rPr>
        <w:t>Tim</w:t>
      </w:r>
      <w:r>
        <w:t xml:space="preserve"> </w:t>
      </w:r>
      <w:r w:rsidRPr="00892380">
        <w:rPr>
          <w:noProof/>
        </w:rPr>
        <w:t>Schiermeyer</w:t>
      </w:r>
      <w:r>
        <w:tab/>
      </w:r>
      <w:r w:rsidRPr="00892380">
        <w:rPr>
          <w:noProof/>
        </w:rPr>
        <w:t>Transmission Agency of Northern California</w:t>
      </w:r>
    </w:p>
    <w:p w14:paraId="2B2E26B7" w14:textId="77777777" w:rsidR="0082248E" w:rsidRDefault="0082248E" w:rsidP="001C5677">
      <w:pPr>
        <w:pStyle w:val="AttendanceLeader"/>
      </w:pPr>
      <w:r w:rsidRPr="00892380">
        <w:rPr>
          <w:noProof/>
        </w:rPr>
        <w:t>Gretchen</w:t>
      </w:r>
      <w:r>
        <w:t xml:space="preserve"> </w:t>
      </w:r>
      <w:r w:rsidRPr="00892380">
        <w:rPr>
          <w:noProof/>
        </w:rPr>
        <w:t>Schott</w:t>
      </w:r>
      <w:r>
        <w:tab/>
      </w:r>
      <w:r w:rsidRPr="00892380">
        <w:rPr>
          <w:noProof/>
        </w:rPr>
        <w:t>Clearway Energy Operating, LLC (NRG)</w:t>
      </w:r>
    </w:p>
    <w:p w14:paraId="248FFAB2" w14:textId="77777777" w:rsidR="0082248E" w:rsidRDefault="0082248E" w:rsidP="001C5677">
      <w:pPr>
        <w:pStyle w:val="AttendanceLeader"/>
      </w:pPr>
      <w:r w:rsidRPr="00892380">
        <w:rPr>
          <w:noProof/>
        </w:rPr>
        <w:t>Masoud</w:t>
      </w:r>
      <w:r>
        <w:t xml:space="preserve"> </w:t>
      </w:r>
      <w:r w:rsidRPr="00892380">
        <w:rPr>
          <w:noProof/>
        </w:rPr>
        <w:t>Shafa</w:t>
      </w:r>
      <w:r>
        <w:tab/>
      </w:r>
      <w:r w:rsidRPr="00892380">
        <w:rPr>
          <w:noProof/>
        </w:rPr>
        <w:t>California Department of Water Resources</w:t>
      </w:r>
    </w:p>
    <w:p w14:paraId="42914BB1" w14:textId="77777777" w:rsidR="0082248E" w:rsidRDefault="0082248E" w:rsidP="001C5677">
      <w:pPr>
        <w:pStyle w:val="AttendanceLeader"/>
      </w:pPr>
      <w:r w:rsidRPr="00892380">
        <w:rPr>
          <w:noProof/>
        </w:rPr>
        <w:t>Tom</w:t>
      </w:r>
      <w:r>
        <w:t xml:space="preserve"> </w:t>
      </w:r>
      <w:r w:rsidRPr="00892380">
        <w:rPr>
          <w:noProof/>
        </w:rPr>
        <w:t>Siegel</w:t>
      </w:r>
      <w:r>
        <w:tab/>
      </w:r>
      <w:r w:rsidRPr="00892380">
        <w:rPr>
          <w:noProof/>
        </w:rPr>
        <w:t>Longroad Energy Holdings, LLC</w:t>
      </w:r>
    </w:p>
    <w:p w14:paraId="5B1194A6" w14:textId="77777777" w:rsidR="0082248E" w:rsidRDefault="0082248E" w:rsidP="001C5677">
      <w:pPr>
        <w:pStyle w:val="AttendanceLeader"/>
      </w:pPr>
      <w:r w:rsidRPr="00892380">
        <w:rPr>
          <w:noProof/>
        </w:rPr>
        <w:t>Gary</w:t>
      </w:r>
      <w:r>
        <w:t xml:space="preserve"> </w:t>
      </w:r>
      <w:r w:rsidRPr="00892380">
        <w:rPr>
          <w:noProof/>
        </w:rPr>
        <w:t>Simonson</w:t>
      </w:r>
      <w:r>
        <w:tab/>
      </w:r>
      <w:r w:rsidRPr="00892380">
        <w:rPr>
          <w:noProof/>
        </w:rPr>
        <w:t>Energy Strategies</w:t>
      </w:r>
    </w:p>
    <w:p w14:paraId="4C808BDB" w14:textId="77777777" w:rsidR="0082248E" w:rsidRDefault="0082248E" w:rsidP="001C5677">
      <w:pPr>
        <w:pStyle w:val="AttendanceLeader"/>
      </w:pPr>
      <w:r w:rsidRPr="00892380">
        <w:rPr>
          <w:noProof/>
        </w:rPr>
        <w:t>Hari</w:t>
      </w:r>
      <w:r>
        <w:t xml:space="preserve"> </w:t>
      </w:r>
      <w:r w:rsidRPr="00892380">
        <w:rPr>
          <w:noProof/>
        </w:rPr>
        <w:t>Singh</w:t>
      </w:r>
      <w:r>
        <w:tab/>
      </w:r>
      <w:r w:rsidRPr="00892380">
        <w:rPr>
          <w:noProof/>
        </w:rPr>
        <w:t>Public Service Company of Colorado (Xcel Energy)</w:t>
      </w:r>
    </w:p>
    <w:p w14:paraId="7A822B72" w14:textId="77777777" w:rsidR="0082248E" w:rsidRDefault="0082248E" w:rsidP="001C5677">
      <w:pPr>
        <w:pStyle w:val="AttendanceLeader"/>
      </w:pPr>
      <w:r w:rsidRPr="00892380">
        <w:rPr>
          <w:noProof/>
        </w:rPr>
        <w:t>Alejandro</w:t>
      </w:r>
      <w:r>
        <w:t xml:space="preserve"> </w:t>
      </w:r>
      <w:r w:rsidRPr="00892380">
        <w:rPr>
          <w:noProof/>
        </w:rPr>
        <w:t>Solis</w:t>
      </w:r>
      <w:r>
        <w:tab/>
      </w:r>
      <w:r w:rsidRPr="00892380">
        <w:rPr>
          <w:noProof/>
        </w:rPr>
        <w:t>El Paso Electric Company</w:t>
      </w:r>
    </w:p>
    <w:p w14:paraId="4748EF6E" w14:textId="77777777" w:rsidR="0082248E" w:rsidRDefault="0082248E" w:rsidP="001C5677">
      <w:pPr>
        <w:pStyle w:val="AttendanceLeader"/>
      </w:pPr>
      <w:r w:rsidRPr="00892380">
        <w:rPr>
          <w:noProof/>
        </w:rPr>
        <w:lastRenderedPageBreak/>
        <w:t>Jonathan</w:t>
      </w:r>
      <w:r>
        <w:t xml:space="preserve"> </w:t>
      </w:r>
      <w:r w:rsidRPr="00892380">
        <w:rPr>
          <w:noProof/>
        </w:rPr>
        <w:t>Stahlhut</w:t>
      </w:r>
      <w:r>
        <w:tab/>
      </w:r>
      <w:r w:rsidRPr="00892380">
        <w:rPr>
          <w:noProof/>
        </w:rPr>
        <w:t>TransCo Energy, LLC</w:t>
      </w:r>
    </w:p>
    <w:p w14:paraId="54162281" w14:textId="77777777" w:rsidR="0082248E" w:rsidRDefault="0082248E" w:rsidP="001C5677">
      <w:pPr>
        <w:pStyle w:val="AttendanceLeader"/>
      </w:pPr>
      <w:r w:rsidRPr="00892380">
        <w:rPr>
          <w:noProof/>
        </w:rPr>
        <w:t>Rachel</w:t>
      </w:r>
      <w:r>
        <w:t xml:space="preserve"> </w:t>
      </w:r>
      <w:r w:rsidRPr="00892380">
        <w:rPr>
          <w:noProof/>
        </w:rPr>
        <w:t>Stanford</w:t>
      </w:r>
      <w:r>
        <w:tab/>
      </w:r>
      <w:r w:rsidRPr="00892380">
        <w:rPr>
          <w:noProof/>
        </w:rPr>
        <w:t>Utah Associated Municipal Power Systems</w:t>
      </w:r>
    </w:p>
    <w:p w14:paraId="70369D01" w14:textId="77777777" w:rsidR="0082248E" w:rsidRDefault="0082248E" w:rsidP="001C5677">
      <w:pPr>
        <w:pStyle w:val="AttendanceLeader"/>
      </w:pPr>
      <w:r w:rsidRPr="00892380">
        <w:rPr>
          <w:noProof/>
        </w:rPr>
        <w:t>Quincy</w:t>
      </w:r>
      <w:r>
        <w:t xml:space="preserve"> </w:t>
      </w:r>
      <w:r w:rsidRPr="00892380">
        <w:rPr>
          <w:noProof/>
        </w:rPr>
        <w:t>Stormer</w:t>
      </w:r>
      <w:r>
        <w:tab/>
      </w:r>
      <w:r w:rsidRPr="00892380">
        <w:rPr>
          <w:noProof/>
        </w:rPr>
        <w:t>Electrical Consultants, Inc.</w:t>
      </w:r>
    </w:p>
    <w:p w14:paraId="7A323003" w14:textId="77777777" w:rsidR="0082248E" w:rsidRDefault="0082248E" w:rsidP="001C5677">
      <w:pPr>
        <w:pStyle w:val="AttendanceLeader"/>
      </w:pPr>
      <w:r w:rsidRPr="00892380">
        <w:rPr>
          <w:noProof/>
        </w:rPr>
        <w:t>Jan</w:t>
      </w:r>
      <w:r>
        <w:t xml:space="preserve"> </w:t>
      </w:r>
      <w:r w:rsidRPr="00892380">
        <w:rPr>
          <w:noProof/>
        </w:rPr>
        <w:t>Strack</w:t>
      </w:r>
      <w:r>
        <w:tab/>
      </w:r>
      <w:r w:rsidRPr="00892380">
        <w:rPr>
          <w:noProof/>
        </w:rPr>
        <w:t>San Diego Gas and Electric</w:t>
      </w:r>
    </w:p>
    <w:p w14:paraId="7268DEA5" w14:textId="77777777" w:rsidR="0082248E" w:rsidRDefault="0082248E" w:rsidP="001C5677">
      <w:pPr>
        <w:pStyle w:val="AttendanceLeader"/>
      </w:pPr>
      <w:r w:rsidRPr="00892380">
        <w:rPr>
          <w:noProof/>
        </w:rPr>
        <w:t>Tom</w:t>
      </w:r>
      <w:r>
        <w:t xml:space="preserve"> </w:t>
      </w:r>
      <w:r w:rsidRPr="00892380">
        <w:rPr>
          <w:noProof/>
        </w:rPr>
        <w:t>Studer</w:t>
      </w:r>
      <w:r>
        <w:tab/>
      </w:r>
      <w:r w:rsidRPr="00892380">
        <w:rPr>
          <w:noProof/>
        </w:rPr>
        <w:t>First Solar</w:t>
      </w:r>
    </w:p>
    <w:p w14:paraId="3C324E03" w14:textId="77777777" w:rsidR="0082248E" w:rsidRDefault="0082248E" w:rsidP="001C5677">
      <w:pPr>
        <w:pStyle w:val="AttendanceLeader"/>
      </w:pPr>
      <w:r w:rsidRPr="00892380">
        <w:rPr>
          <w:noProof/>
        </w:rPr>
        <w:t>Spencer</w:t>
      </w:r>
      <w:r>
        <w:t xml:space="preserve"> </w:t>
      </w:r>
      <w:r w:rsidRPr="00892380">
        <w:rPr>
          <w:noProof/>
        </w:rPr>
        <w:t>Tacke</w:t>
      </w:r>
      <w:r>
        <w:tab/>
      </w:r>
      <w:r w:rsidRPr="00892380">
        <w:rPr>
          <w:noProof/>
        </w:rPr>
        <w:t>Auriga Corporation</w:t>
      </w:r>
    </w:p>
    <w:p w14:paraId="70E79C7B" w14:textId="77777777" w:rsidR="0082248E" w:rsidRDefault="0082248E" w:rsidP="001C5677">
      <w:pPr>
        <w:pStyle w:val="AttendanceLeader"/>
      </w:pPr>
      <w:r w:rsidRPr="00892380">
        <w:rPr>
          <w:noProof/>
        </w:rPr>
        <w:t>Angela</w:t>
      </w:r>
      <w:r>
        <w:t xml:space="preserve"> </w:t>
      </w:r>
      <w:r w:rsidRPr="00892380">
        <w:rPr>
          <w:noProof/>
        </w:rPr>
        <w:t>Tanghetti</w:t>
      </w:r>
      <w:r>
        <w:tab/>
      </w:r>
      <w:r w:rsidRPr="00892380">
        <w:rPr>
          <w:noProof/>
        </w:rPr>
        <w:t>California Energy Commission</w:t>
      </w:r>
    </w:p>
    <w:p w14:paraId="006B2142" w14:textId="77777777" w:rsidR="0082248E" w:rsidRDefault="0082248E" w:rsidP="001C5677">
      <w:pPr>
        <w:pStyle w:val="AttendanceLeader"/>
      </w:pPr>
      <w:r w:rsidRPr="00892380">
        <w:rPr>
          <w:noProof/>
        </w:rPr>
        <w:t>Holly</w:t>
      </w:r>
      <w:r>
        <w:t xml:space="preserve"> </w:t>
      </w:r>
      <w:r w:rsidRPr="00892380">
        <w:rPr>
          <w:noProof/>
        </w:rPr>
        <w:t>Taylor</w:t>
      </w:r>
      <w:r>
        <w:tab/>
      </w:r>
      <w:r w:rsidRPr="00892380">
        <w:rPr>
          <w:noProof/>
        </w:rPr>
        <w:t>Western Interstate Energy Board</w:t>
      </w:r>
    </w:p>
    <w:p w14:paraId="28E79D25" w14:textId="77777777" w:rsidR="0082248E" w:rsidRDefault="0082248E" w:rsidP="001C5677">
      <w:pPr>
        <w:pStyle w:val="AttendanceLeader"/>
      </w:pPr>
      <w:r w:rsidRPr="00892380">
        <w:rPr>
          <w:noProof/>
        </w:rPr>
        <w:t>Mark</w:t>
      </w:r>
      <w:r>
        <w:t xml:space="preserve"> </w:t>
      </w:r>
      <w:r w:rsidRPr="00892380">
        <w:rPr>
          <w:noProof/>
        </w:rPr>
        <w:t>Thompson</w:t>
      </w:r>
      <w:r>
        <w:tab/>
      </w:r>
      <w:r w:rsidRPr="00892380">
        <w:rPr>
          <w:noProof/>
        </w:rPr>
        <w:t>TransCanada Energy Ltd.</w:t>
      </w:r>
    </w:p>
    <w:p w14:paraId="588468D0" w14:textId="77777777" w:rsidR="0082248E" w:rsidRDefault="0082248E" w:rsidP="001C5677">
      <w:pPr>
        <w:pStyle w:val="AttendanceLeader"/>
      </w:pPr>
      <w:r w:rsidRPr="00892380">
        <w:rPr>
          <w:noProof/>
        </w:rPr>
        <w:t>Edwin</w:t>
      </w:r>
      <w:r>
        <w:t xml:space="preserve"> </w:t>
      </w:r>
      <w:r w:rsidRPr="00892380">
        <w:rPr>
          <w:noProof/>
        </w:rPr>
        <w:t>Tso</w:t>
      </w:r>
      <w:r>
        <w:tab/>
      </w:r>
      <w:r w:rsidRPr="00892380">
        <w:rPr>
          <w:noProof/>
        </w:rPr>
        <w:t>Metropolitan Water District of Southern California</w:t>
      </w:r>
    </w:p>
    <w:p w14:paraId="6AB5C6C5" w14:textId="4FA7611E" w:rsidR="0082248E" w:rsidRDefault="0082248E" w:rsidP="001C5677">
      <w:pPr>
        <w:pStyle w:val="AttendanceLeader"/>
      </w:pPr>
      <w:r w:rsidRPr="00892380">
        <w:rPr>
          <w:noProof/>
        </w:rPr>
        <w:t>Boris</w:t>
      </w:r>
      <w:r>
        <w:t xml:space="preserve"> </w:t>
      </w:r>
      <w:r w:rsidRPr="00892380">
        <w:rPr>
          <w:noProof/>
        </w:rPr>
        <w:t>Tumarin</w:t>
      </w:r>
      <w:r>
        <w:tab/>
      </w:r>
      <w:r w:rsidRPr="00892380">
        <w:rPr>
          <w:noProof/>
        </w:rPr>
        <w:t>Arizona Electric Power Cooperative, Inc.</w:t>
      </w:r>
    </w:p>
    <w:p w14:paraId="5A975592" w14:textId="77777777" w:rsidR="0082248E" w:rsidRDefault="0082248E" w:rsidP="001C5677">
      <w:pPr>
        <w:pStyle w:val="AttendanceLeader"/>
      </w:pPr>
      <w:r w:rsidRPr="00892380">
        <w:rPr>
          <w:noProof/>
        </w:rPr>
        <w:t>Guy</w:t>
      </w:r>
      <w:r>
        <w:t xml:space="preserve"> </w:t>
      </w:r>
      <w:r w:rsidRPr="00892380">
        <w:rPr>
          <w:noProof/>
        </w:rPr>
        <w:t>Van Uytven</w:t>
      </w:r>
      <w:r>
        <w:tab/>
      </w:r>
      <w:r w:rsidRPr="00892380">
        <w:rPr>
          <w:noProof/>
        </w:rPr>
        <w:t>Guy Van Uytven</w:t>
      </w:r>
    </w:p>
    <w:p w14:paraId="7ABAB25A" w14:textId="77777777" w:rsidR="0082248E" w:rsidRDefault="0082248E" w:rsidP="001C5677">
      <w:pPr>
        <w:pStyle w:val="AttendanceLeader"/>
      </w:pPr>
      <w:r w:rsidRPr="00892380">
        <w:rPr>
          <w:noProof/>
        </w:rPr>
        <w:t>Darrel G.</w:t>
      </w:r>
      <w:r>
        <w:t xml:space="preserve"> </w:t>
      </w:r>
      <w:r w:rsidRPr="00892380">
        <w:rPr>
          <w:noProof/>
        </w:rPr>
        <w:t>VanCoevering</w:t>
      </w:r>
      <w:r>
        <w:tab/>
      </w:r>
      <w:r w:rsidRPr="00892380">
        <w:rPr>
          <w:noProof/>
        </w:rPr>
        <w:t>EnTranTek LLC</w:t>
      </w:r>
    </w:p>
    <w:p w14:paraId="6759319C" w14:textId="77777777" w:rsidR="0082248E" w:rsidRDefault="0082248E" w:rsidP="001C5677">
      <w:pPr>
        <w:pStyle w:val="AttendanceLeader"/>
      </w:pPr>
      <w:r w:rsidRPr="00892380">
        <w:rPr>
          <w:noProof/>
        </w:rPr>
        <w:t>Pushkar</w:t>
      </w:r>
      <w:r>
        <w:t xml:space="preserve"> </w:t>
      </w:r>
      <w:r w:rsidRPr="00892380">
        <w:rPr>
          <w:noProof/>
        </w:rPr>
        <w:t>Wagle</w:t>
      </w:r>
      <w:r>
        <w:tab/>
      </w:r>
      <w:r w:rsidRPr="00892380">
        <w:rPr>
          <w:noProof/>
        </w:rPr>
        <w:t>Flynn Resource Consultants, Inc.</w:t>
      </w:r>
    </w:p>
    <w:p w14:paraId="63D124E2" w14:textId="77777777" w:rsidR="0082248E" w:rsidRDefault="0082248E" w:rsidP="001C5677">
      <w:pPr>
        <w:pStyle w:val="AttendanceLeader"/>
      </w:pPr>
      <w:r w:rsidRPr="00892380">
        <w:rPr>
          <w:noProof/>
        </w:rPr>
        <w:t>Jonathan</w:t>
      </w:r>
      <w:r>
        <w:t xml:space="preserve"> </w:t>
      </w:r>
      <w:r w:rsidRPr="00892380">
        <w:rPr>
          <w:noProof/>
        </w:rPr>
        <w:t>Walcott</w:t>
      </w:r>
      <w:r>
        <w:tab/>
      </w:r>
      <w:r w:rsidRPr="00892380">
        <w:rPr>
          <w:noProof/>
        </w:rPr>
        <w:t>Delta-Montrose Electric Association</w:t>
      </w:r>
    </w:p>
    <w:p w14:paraId="6980CB90" w14:textId="77777777" w:rsidR="0082248E" w:rsidRDefault="0082248E" w:rsidP="001C5677">
      <w:pPr>
        <w:pStyle w:val="AttendanceLeader"/>
      </w:pPr>
      <w:r w:rsidRPr="00892380">
        <w:rPr>
          <w:noProof/>
        </w:rPr>
        <w:t>Song</w:t>
      </w:r>
      <w:r>
        <w:t xml:space="preserve"> </w:t>
      </w:r>
      <w:r w:rsidRPr="00892380">
        <w:rPr>
          <w:noProof/>
        </w:rPr>
        <w:t>Wang</w:t>
      </w:r>
      <w:r>
        <w:tab/>
      </w:r>
      <w:r w:rsidRPr="00892380">
        <w:rPr>
          <w:noProof/>
        </w:rPr>
        <w:t>Portland General Electric Company</w:t>
      </w:r>
    </w:p>
    <w:p w14:paraId="0D0E4EDF" w14:textId="77777777" w:rsidR="0082248E" w:rsidRDefault="0082248E" w:rsidP="001C5677">
      <w:pPr>
        <w:pStyle w:val="AttendanceLeader"/>
      </w:pPr>
      <w:r w:rsidRPr="00892380">
        <w:rPr>
          <w:noProof/>
        </w:rPr>
        <w:t>Jeffery</w:t>
      </w:r>
      <w:r>
        <w:t xml:space="preserve"> </w:t>
      </w:r>
      <w:r w:rsidRPr="00892380">
        <w:rPr>
          <w:noProof/>
        </w:rPr>
        <w:t>Watkins</w:t>
      </w:r>
      <w:r>
        <w:tab/>
      </w:r>
      <w:r w:rsidRPr="00892380">
        <w:rPr>
          <w:noProof/>
        </w:rPr>
        <w:t>NV Energy</w:t>
      </w:r>
    </w:p>
    <w:p w14:paraId="78F488A4" w14:textId="77777777" w:rsidR="0082248E" w:rsidRDefault="0082248E" w:rsidP="001C5677">
      <w:pPr>
        <w:pStyle w:val="AttendanceLeader"/>
      </w:pPr>
      <w:r w:rsidRPr="00892380">
        <w:rPr>
          <w:noProof/>
        </w:rPr>
        <w:t>Lowell</w:t>
      </w:r>
      <w:r>
        <w:t xml:space="preserve"> </w:t>
      </w:r>
      <w:r w:rsidRPr="00892380">
        <w:rPr>
          <w:noProof/>
        </w:rPr>
        <w:t>Watros</w:t>
      </w:r>
      <w:r>
        <w:tab/>
      </w:r>
      <w:r w:rsidRPr="00892380">
        <w:rPr>
          <w:noProof/>
        </w:rPr>
        <w:t>Grid Subject Matter Experts</w:t>
      </w:r>
    </w:p>
    <w:p w14:paraId="582AEE4B" w14:textId="77777777" w:rsidR="0082248E" w:rsidRDefault="0082248E" w:rsidP="001C5677">
      <w:pPr>
        <w:pStyle w:val="AttendanceLeader"/>
      </w:pPr>
      <w:r w:rsidRPr="00892380">
        <w:rPr>
          <w:noProof/>
        </w:rPr>
        <w:t>Steve</w:t>
      </w:r>
      <w:r>
        <w:t xml:space="preserve"> </w:t>
      </w:r>
      <w:r w:rsidRPr="00892380">
        <w:rPr>
          <w:noProof/>
        </w:rPr>
        <w:t>Wickel</w:t>
      </w:r>
      <w:r>
        <w:tab/>
      </w:r>
      <w:r w:rsidRPr="00892380">
        <w:rPr>
          <w:noProof/>
        </w:rPr>
        <w:t>Public Utility District No. 1 of Chelan County</w:t>
      </w:r>
    </w:p>
    <w:p w14:paraId="020490B0" w14:textId="77777777" w:rsidR="0082248E" w:rsidRDefault="0082248E" w:rsidP="001C5677">
      <w:pPr>
        <w:pStyle w:val="AttendanceLeader"/>
      </w:pPr>
      <w:r w:rsidRPr="00892380">
        <w:rPr>
          <w:noProof/>
        </w:rPr>
        <w:t>Scott</w:t>
      </w:r>
      <w:r>
        <w:t xml:space="preserve"> </w:t>
      </w:r>
      <w:r w:rsidRPr="00892380">
        <w:rPr>
          <w:noProof/>
        </w:rPr>
        <w:t>Wilson</w:t>
      </w:r>
      <w:r>
        <w:tab/>
      </w:r>
      <w:r w:rsidRPr="00892380">
        <w:rPr>
          <w:noProof/>
        </w:rPr>
        <w:t>Avista Corporation</w:t>
      </w:r>
    </w:p>
    <w:p w14:paraId="042F5076" w14:textId="77777777" w:rsidR="0082248E" w:rsidRDefault="0082248E" w:rsidP="001C5677">
      <w:pPr>
        <w:pStyle w:val="AttendanceLeader"/>
      </w:pPr>
      <w:r w:rsidRPr="00892380">
        <w:rPr>
          <w:noProof/>
        </w:rPr>
        <w:t>Wes</w:t>
      </w:r>
      <w:r>
        <w:t xml:space="preserve"> </w:t>
      </w:r>
      <w:r w:rsidRPr="00892380">
        <w:rPr>
          <w:noProof/>
        </w:rPr>
        <w:t>Wingen</w:t>
      </w:r>
      <w:r>
        <w:tab/>
      </w:r>
      <w:r w:rsidRPr="00892380">
        <w:rPr>
          <w:noProof/>
        </w:rPr>
        <w:t>Black Hills Corporation</w:t>
      </w:r>
    </w:p>
    <w:p w14:paraId="262E6BE7" w14:textId="77777777" w:rsidR="0082248E" w:rsidRDefault="0082248E" w:rsidP="001C5677">
      <w:pPr>
        <w:pStyle w:val="AttendanceLeader"/>
      </w:pPr>
      <w:r w:rsidRPr="00892380">
        <w:rPr>
          <w:noProof/>
        </w:rPr>
        <w:t>David</w:t>
      </w:r>
      <w:r>
        <w:t xml:space="preserve"> </w:t>
      </w:r>
      <w:r w:rsidRPr="00892380">
        <w:rPr>
          <w:noProof/>
        </w:rPr>
        <w:t>Withrow</w:t>
      </w:r>
      <w:r>
        <w:tab/>
      </w:r>
      <w:r w:rsidRPr="00892380">
        <w:rPr>
          <w:noProof/>
        </w:rPr>
        <w:t>California Public Utilities Commission</w:t>
      </w:r>
    </w:p>
    <w:p w14:paraId="5DEE4DC1" w14:textId="77777777" w:rsidR="0082248E" w:rsidRDefault="0082248E" w:rsidP="001C5677">
      <w:pPr>
        <w:pStyle w:val="AttendanceLeader"/>
      </w:pPr>
      <w:r w:rsidRPr="00892380">
        <w:rPr>
          <w:noProof/>
        </w:rPr>
        <w:t>Jeff</w:t>
      </w:r>
      <w:r>
        <w:t xml:space="preserve"> </w:t>
      </w:r>
      <w:r w:rsidRPr="00892380">
        <w:rPr>
          <w:noProof/>
        </w:rPr>
        <w:t>Wyman</w:t>
      </w:r>
      <w:r>
        <w:tab/>
      </w:r>
      <w:r w:rsidRPr="00892380">
        <w:rPr>
          <w:noProof/>
        </w:rPr>
        <w:t>ITC Grid Development, LLC</w:t>
      </w:r>
    </w:p>
    <w:p w14:paraId="1A29D5B2" w14:textId="77777777" w:rsidR="0082248E" w:rsidRDefault="0082248E" w:rsidP="001C5677">
      <w:pPr>
        <w:pStyle w:val="AttendanceLeader"/>
      </w:pPr>
      <w:r w:rsidRPr="00892380">
        <w:rPr>
          <w:noProof/>
        </w:rPr>
        <w:t>Brian</w:t>
      </w:r>
      <w:r>
        <w:t xml:space="preserve"> </w:t>
      </w:r>
      <w:r w:rsidRPr="00892380">
        <w:rPr>
          <w:noProof/>
        </w:rPr>
        <w:t>Young</w:t>
      </w:r>
      <w:r>
        <w:tab/>
      </w:r>
      <w:r w:rsidRPr="00892380">
        <w:rPr>
          <w:noProof/>
        </w:rPr>
        <w:t>Central Arizona Water Conservation District</w:t>
      </w:r>
    </w:p>
    <w:p w14:paraId="51F7D119" w14:textId="77777777" w:rsidR="0082248E" w:rsidRDefault="0082248E" w:rsidP="001C5677">
      <w:pPr>
        <w:pStyle w:val="AttendanceLeader"/>
      </w:pPr>
      <w:r w:rsidRPr="00892380">
        <w:rPr>
          <w:noProof/>
        </w:rPr>
        <w:t>Nick</w:t>
      </w:r>
      <w:r>
        <w:t xml:space="preserve"> </w:t>
      </w:r>
      <w:r w:rsidRPr="00892380">
        <w:rPr>
          <w:noProof/>
        </w:rPr>
        <w:t>Zettel</w:t>
      </w:r>
      <w:r>
        <w:tab/>
      </w:r>
      <w:r w:rsidRPr="00892380">
        <w:rPr>
          <w:noProof/>
        </w:rPr>
        <w:t>City of Redding</w:t>
      </w:r>
    </w:p>
    <w:p w14:paraId="2B1D9835" w14:textId="77777777" w:rsidR="0082248E" w:rsidRDefault="0082248E" w:rsidP="001C5677">
      <w:pPr>
        <w:pStyle w:val="AttendanceLeader"/>
      </w:pPr>
      <w:r w:rsidRPr="00892380">
        <w:rPr>
          <w:noProof/>
        </w:rPr>
        <w:t>Janice</w:t>
      </w:r>
      <w:r>
        <w:t xml:space="preserve"> </w:t>
      </w:r>
      <w:r w:rsidRPr="00892380">
        <w:rPr>
          <w:noProof/>
        </w:rPr>
        <w:t>Zewe</w:t>
      </w:r>
      <w:r>
        <w:tab/>
      </w:r>
      <w:r w:rsidRPr="00892380">
        <w:rPr>
          <w:noProof/>
        </w:rPr>
        <w:t>Sacramento Municipal Utility District</w:t>
      </w:r>
    </w:p>
    <w:p w14:paraId="2964E0DA" w14:textId="02E89556" w:rsidR="0082248E" w:rsidRDefault="0082248E">
      <w:pPr>
        <w:pStyle w:val="Heading3"/>
      </w:pPr>
      <w:r>
        <w:t>Others in Attendance</w:t>
      </w:r>
    </w:p>
    <w:p w14:paraId="1E12DC7F" w14:textId="77777777" w:rsidR="0082248E" w:rsidRDefault="0082248E" w:rsidP="001C5677">
      <w:pPr>
        <w:pStyle w:val="AttendanceLeader"/>
      </w:pPr>
      <w:r w:rsidRPr="00892380">
        <w:rPr>
          <w:noProof/>
        </w:rPr>
        <w:t>Ruben</w:t>
      </w:r>
      <w:r>
        <w:t xml:space="preserve"> </w:t>
      </w:r>
      <w:r w:rsidRPr="00892380">
        <w:rPr>
          <w:noProof/>
        </w:rPr>
        <w:t>Arrendondo</w:t>
      </w:r>
      <w:r>
        <w:tab/>
      </w:r>
      <w:r w:rsidRPr="00892380">
        <w:rPr>
          <w:noProof/>
        </w:rPr>
        <w:t>Regime LLC</w:t>
      </w:r>
    </w:p>
    <w:p w14:paraId="54A1AAAF" w14:textId="77777777" w:rsidR="0082248E" w:rsidRDefault="0082248E" w:rsidP="001C5677">
      <w:pPr>
        <w:pStyle w:val="AttendanceLeader"/>
      </w:pPr>
      <w:r w:rsidRPr="00892380">
        <w:rPr>
          <w:noProof/>
        </w:rPr>
        <w:lastRenderedPageBreak/>
        <w:t>Adam</w:t>
      </w:r>
      <w:r>
        <w:t xml:space="preserve"> </w:t>
      </w:r>
      <w:r w:rsidRPr="00892380">
        <w:rPr>
          <w:noProof/>
        </w:rPr>
        <w:t>Bow</w:t>
      </w:r>
      <w:r>
        <w:tab/>
      </w:r>
      <w:r w:rsidRPr="00892380">
        <w:rPr>
          <w:noProof/>
        </w:rPr>
        <w:t>Arizona Public Service Company</w:t>
      </w:r>
    </w:p>
    <w:p w14:paraId="591DDE67" w14:textId="77777777" w:rsidR="0082248E" w:rsidRDefault="0082248E" w:rsidP="001C5677">
      <w:pPr>
        <w:pStyle w:val="AttendanceLeader"/>
      </w:pPr>
      <w:r w:rsidRPr="00892380">
        <w:rPr>
          <w:noProof/>
        </w:rPr>
        <w:t>Toxie</w:t>
      </w:r>
      <w:r>
        <w:t xml:space="preserve"> </w:t>
      </w:r>
      <w:r w:rsidRPr="00892380">
        <w:rPr>
          <w:noProof/>
        </w:rPr>
        <w:t>Burriss</w:t>
      </w:r>
      <w:r>
        <w:tab/>
      </w:r>
      <w:r w:rsidRPr="00892380">
        <w:rPr>
          <w:noProof/>
        </w:rPr>
        <w:t>Modesto Irrigation District</w:t>
      </w:r>
    </w:p>
    <w:p w14:paraId="69EA05A9" w14:textId="77777777" w:rsidR="0082248E" w:rsidRDefault="0082248E" w:rsidP="001C5677">
      <w:pPr>
        <w:pStyle w:val="AttendanceLeader"/>
      </w:pPr>
      <w:r w:rsidRPr="00892380">
        <w:rPr>
          <w:noProof/>
        </w:rPr>
        <w:t>Earl</w:t>
      </w:r>
      <w:r>
        <w:t xml:space="preserve"> </w:t>
      </w:r>
      <w:r w:rsidRPr="00892380">
        <w:rPr>
          <w:noProof/>
        </w:rPr>
        <w:t>Campbell</w:t>
      </w:r>
      <w:r>
        <w:tab/>
      </w:r>
      <w:r w:rsidRPr="00892380">
        <w:rPr>
          <w:noProof/>
        </w:rPr>
        <w:t>Arizona Public Service Company</w:t>
      </w:r>
    </w:p>
    <w:p w14:paraId="51E801FB" w14:textId="77777777" w:rsidR="0082248E" w:rsidRDefault="0082248E" w:rsidP="001C5677">
      <w:pPr>
        <w:pStyle w:val="AttendanceLeader"/>
      </w:pPr>
      <w:r w:rsidRPr="00892380">
        <w:rPr>
          <w:noProof/>
        </w:rPr>
        <w:t>Stephanie</w:t>
      </w:r>
      <w:r>
        <w:t xml:space="preserve"> </w:t>
      </w:r>
      <w:r w:rsidRPr="00892380">
        <w:rPr>
          <w:noProof/>
        </w:rPr>
        <w:t>Conn</w:t>
      </w:r>
      <w:r>
        <w:tab/>
      </w:r>
      <w:r w:rsidRPr="00892380">
        <w:rPr>
          <w:noProof/>
        </w:rPr>
        <w:t>Salt River Project</w:t>
      </w:r>
    </w:p>
    <w:p w14:paraId="4CA0CF01" w14:textId="77777777" w:rsidR="0082248E" w:rsidRDefault="0082248E" w:rsidP="001C5677">
      <w:pPr>
        <w:pStyle w:val="AttendanceLeader"/>
      </w:pPr>
      <w:r w:rsidRPr="00892380">
        <w:rPr>
          <w:noProof/>
        </w:rPr>
        <w:t>Jacob</w:t>
      </w:r>
      <w:r>
        <w:t xml:space="preserve"> </w:t>
      </w:r>
      <w:r w:rsidRPr="00892380">
        <w:rPr>
          <w:noProof/>
        </w:rPr>
        <w:t>Flores</w:t>
      </w:r>
      <w:r>
        <w:tab/>
      </w:r>
      <w:r w:rsidRPr="00892380">
        <w:rPr>
          <w:noProof/>
        </w:rPr>
        <w:t>Salt River Project</w:t>
      </w:r>
    </w:p>
    <w:p w14:paraId="50322484" w14:textId="77777777" w:rsidR="0082248E" w:rsidRDefault="0082248E" w:rsidP="001C5677">
      <w:pPr>
        <w:pStyle w:val="AttendanceLeader"/>
      </w:pPr>
      <w:r w:rsidRPr="00892380">
        <w:rPr>
          <w:noProof/>
        </w:rPr>
        <w:t>James</w:t>
      </w:r>
      <w:r>
        <w:t xml:space="preserve"> </w:t>
      </w:r>
      <w:r w:rsidRPr="00892380">
        <w:rPr>
          <w:noProof/>
        </w:rPr>
        <w:t>Hanson</w:t>
      </w:r>
      <w:r>
        <w:tab/>
      </w:r>
      <w:r w:rsidRPr="00892380">
        <w:rPr>
          <w:noProof/>
        </w:rPr>
        <w:t>WECC</w:t>
      </w:r>
    </w:p>
    <w:p w14:paraId="2EAFBCE9" w14:textId="77777777" w:rsidR="0082248E" w:rsidRDefault="0082248E" w:rsidP="001C5677">
      <w:pPr>
        <w:pStyle w:val="AttendanceLeader"/>
      </w:pPr>
      <w:r w:rsidRPr="00892380">
        <w:rPr>
          <w:noProof/>
        </w:rPr>
        <w:t>Gene</w:t>
      </w:r>
      <w:r>
        <w:t xml:space="preserve"> </w:t>
      </w:r>
      <w:r w:rsidRPr="00892380">
        <w:rPr>
          <w:noProof/>
        </w:rPr>
        <w:t>Henneberg</w:t>
      </w:r>
      <w:r>
        <w:tab/>
      </w:r>
      <w:r w:rsidRPr="00892380">
        <w:rPr>
          <w:noProof/>
        </w:rPr>
        <w:t>NV Energy</w:t>
      </w:r>
    </w:p>
    <w:p w14:paraId="26EF1222" w14:textId="77777777" w:rsidR="0082248E" w:rsidRDefault="0082248E" w:rsidP="001C5677">
      <w:pPr>
        <w:pStyle w:val="AttendanceLeader"/>
      </w:pPr>
      <w:r w:rsidRPr="00892380">
        <w:rPr>
          <w:noProof/>
        </w:rPr>
        <w:t>Jennine</w:t>
      </w:r>
      <w:r>
        <w:t xml:space="preserve"> </w:t>
      </w:r>
      <w:r w:rsidRPr="00892380">
        <w:rPr>
          <w:noProof/>
        </w:rPr>
        <w:t>Hinkle</w:t>
      </w:r>
      <w:r>
        <w:tab/>
      </w:r>
      <w:r w:rsidRPr="00892380">
        <w:rPr>
          <w:noProof/>
        </w:rPr>
        <w:t>City of Riverside</w:t>
      </w:r>
    </w:p>
    <w:p w14:paraId="3C9773E0" w14:textId="77777777" w:rsidR="0082248E" w:rsidRDefault="0082248E" w:rsidP="001C5677">
      <w:pPr>
        <w:pStyle w:val="AttendanceLeader"/>
      </w:pPr>
      <w:r w:rsidRPr="00892380">
        <w:rPr>
          <w:noProof/>
        </w:rPr>
        <w:t>Chris</w:t>
      </w:r>
      <w:r>
        <w:t xml:space="preserve"> </w:t>
      </w:r>
      <w:r w:rsidRPr="00892380">
        <w:rPr>
          <w:noProof/>
        </w:rPr>
        <w:t>Hofmann</w:t>
      </w:r>
      <w:r>
        <w:tab/>
      </w:r>
      <w:r w:rsidRPr="00892380">
        <w:rPr>
          <w:noProof/>
        </w:rPr>
        <w:t>Salt River Project</w:t>
      </w:r>
    </w:p>
    <w:p w14:paraId="194523D5" w14:textId="77777777" w:rsidR="0082248E" w:rsidRDefault="0082248E" w:rsidP="001C5677">
      <w:pPr>
        <w:pStyle w:val="AttendanceLeader"/>
      </w:pPr>
      <w:r w:rsidRPr="00892380">
        <w:rPr>
          <w:noProof/>
        </w:rPr>
        <w:t>Vic</w:t>
      </w:r>
      <w:r>
        <w:t xml:space="preserve"> </w:t>
      </w:r>
      <w:r w:rsidRPr="00892380">
        <w:rPr>
          <w:noProof/>
        </w:rPr>
        <w:t>Howell</w:t>
      </w:r>
      <w:r>
        <w:tab/>
      </w:r>
      <w:r w:rsidRPr="00892380">
        <w:rPr>
          <w:noProof/>
        </w:rPr>
        <w:t>WECC</w:t>
      </w:r>
    </w:p>
    <w:p w14:paraId="0C7C527D" w14:textId="77777777" w:rsidR="0082248E" w:rsidRDefault="0082248E" w:rsidP="001C5677">
      <w:pPr>
        <w:pStyle w:val="AttendanceLeader"/>
      </w:pPr>
      <w:r w:rsidRPr="00892380">
        <w:rPr>
          <w:noProof/>
        </w:rPr>
        <w:t>Raj</w:t>
      </w:r>
      <w:r>
        <w:t xml:space="preserve"> </w:t>
      </w:r>
      <w:r w:rsidRPr="00892380">
        <w:rPr>
          <w:noProof/>
        </w:rPr>
        <w:t>Hundal</w:t>
      </w:r>
      <w:r>
        <w:tab/>
      </w:r>
      <w:r w:rsidRPr="00892380">
        <w:rPr>
          <w:noProof/>
        </w:rPr>
        <w:t>Powerex, Inc.</w:t>
      </w:r>
    </w:p>
    <w:p w14:paraId="18752A0E" w14:textId="77777777" w:rsidR="0082248E" w:rsidRDefault="0082248E" w:rsidP="001C5677">
      <w:pPr>
        <w:pStyle w:val="AttendanceLeader"/>
      </w:pPr>
      <w:r w:rsidRPr="00892380">
        <w:rPr>
          <w:noProof/>
        </w:rPr>
        <w:t>Michael</w:t>
      </w:r>
      <w:r>
        <w:t xml:space="preserve"> </w:t>
      </w:r>
      <w:r w:rsidRPr="00892380">
        <w:rPr>
          <w:noProof/>
        </w:rPr>
        <w:t>Jang</w:t>
      </w:r>
      <w:r>
        <w:tab/>
      </w:r>
      <w:r w:rsidRPr="00892380">
        <w:rPr>
          <w:noProof/>
        </w:rPr>
        <w:t>Seattle City Light</w:t>
      </w:r>
    </w:p>
    <w:p w14:paraId="61DB07BE" w14:textId="77777777" w:rsidR="0082248E" w:rsidRDefault="0082248E" w:rsidP="001C5677">
      <w:pPr>
        <w:pStyle w:val="AttendanceLeader"/>
      </w:pPr>
      <w:r w:rsidRPr="00892380">
        <w:rPr>
          <w:noProof/>
        </w:rPr>
        <w:t>Luz</w:t>
      </w:r>
      <w:r>
        <w:t xml:space="preserve"> </w:t>
      </w:r>
      <w:r w:rsidRPr="00892380">
        <w:rPr>
          <w:noProof/>
        </w:rPr>
        <w:t>Ramos</w:t>
      </w:r>
      <w:r>
        <w:tab/>
      </w:r>
      <w:r w:rsidRPr="00892380">
        <w:rPr>
          <w:noProof/>
        </w:rPr>
        <w:t>El Paso Electric Company</w:t>
      </w:r>
    </w:p>
    <w:p w14:paraId="2AC4E7C1" w14:textId="77777777" w:rsidR="0082248E" w:rsidRDefault="0082248E" w:rsidP="001C5677">
      <w:pPr>
        <w:pStyle w:val="AttendanceLeader"/>
      </w:pPr>
      <w:r w:rsidRPr="00892380">
        <w:rPr>
          <w:noProof/>
        </w:rPr>
        <w:t>Tim</w:t>
      </w:r>
      <w:r>
        <w:t xml:space="preserve"> </w:t>
      </w:r>
      <w:r w:rsidRPr="00892380">
        <w:rPr>
          <w:noProof/>
        </w:rPr>
        <w:t>Reynolds</w:t>
      </w:r>
      <w:r>
        <w:tab/>
      </w:r>
      <w:r w:rsidRPr="00892380">
        <w:rPr>
          <w:noProof/>
        </w:rPr>
        <w:t>WECC</w:t>
      </w:r>
    </w:p>
    <w:p w14:paraId="5EFBA7E2" w14:textId="77777777" w:rsidR="0082248E" w:rsidRDefault="0082248E" w:rsidP="001C5677">
      <w:pPr>
        <w:pStyle w:val="AttendanceLeader"/>
      </w:pPr>
      <w:r w:rsidRPr="00892380">
        <w:rPr>
          <w:noProof/>
        </w:rPr>
        <w:t>Boone</w:t>
      </w:r>
      <w:r>
        <w:t xml:space="preserve"> </w:t>
      </w:r>
      <w:r w:rsidRPr="00892380">
        <w:rPr>
          <w:noProof/>
        </w:rPr>
        <w:t>Staples</w:t>
      </w:r>
      <w:r>
        <w:tab/>
      </w:r>
      <w:r w:rsidRPr="00892380">
        <w:rPr>
          <w:noProof/>
        </w:rPr>
        <w:t>Tenaska, Inc.</w:t>
      </w:r>
    </w:p>
    <w:p w14:paraId="776481F5" w14:textId="77777777" w:rsidR="0082248E" w:rsidRDefault="0082248E" w:rsidP="001C5677">
      <w:pPr>
        <w:pStyle w:val="AttendanceLeader"/>
      </w:pPr>
      <w:r w:rsidRPr="00892380">
        <w:rPr>
          <w:noProof/>
        </w:rPr>
        <w:t>Juan</w:t>
      </w:r>
      <w:r>
        <w:t xml:space="preserve"> </w:t>
      </w:r>
      <w:r w:rsidRPr="00892380">
        <w:rPr>
          <w:noProof/>
        </w:rPr>
        <w:t>Vicente</w:t>
      </w:r>
      <w:r>
        <w:tab/>
      </w:r>
      <w:r w:rsidRPr="00892380">
        <w:rPr>
          <w:noProof/>
        </w:rPr>
        <w:t>El Paso Electric Company</w:t>
      </w:r>
    </w:p>
    <w:p w14:paraId="65DA93AE" w14:textId="6ECF8B41" w:rsidR="0082248E" w:rsidRDefault="0082248E" w:rsidP="001C5677">
      <w:pPr>
        <w:pStyle w:val="AttendanceLeader"/>
      </w:pPr>
      <w:r w:rsidRPr="00892380">
        <w:rPr>
          <w:noProof/>
        </w:rPr>
        <w:t>M</w:t>
      </w:r>
      <w:r w:rsidR="008A6FCF">
        <w:rPr>
          <w:noProof/>
        </w:rPr>
        <w:t>ar</w:t>
      </w:r>
      <w:r w:rsidRPr="00892380">
        <w:rPr>
          <w:noProof/>
        </w:rPr>
        <w:t>g</w:t>
      </w:r>
      <w:r w:rsidR="008A6FCF">
        <w:rPr>
          <w:noProof/>
        </w:rPr>
        <w:t>aret</w:t>
      </w:r>
      <w:r>
        <w:t xml:space="preserve"> </w:t>
      </w:r>
      <w:r w:rsidRPr="00892380">
        <w:rPr>
          <w:noProof/>
        </w:rPr>
        <w:t>Albright</w:t>
      </w:r>
      <w:r>
        <w:tab/>
      </w:r>
      <w:r w:rsidRPr="00892380">
        <w:rPr>
          <w:noProof/>
        </w:rPr>
        <w:t>Bonneville Power Administration</w:t>
      </w:r>
    </w:p>
    <w:p w14:paraId="0D6067D6" w14:textId="77777777" w:rsidR="0082248E" w:rsidRDefault="0082248E" w:rsidP="001C5677">
      <w:pPr>
        <w:pStyle w:val="AttendanceLeader"/>
      </w:pPr>
      <w:r w:rsidRPr="00892380">
        <w:rPr>
          <w:noProof/>
        </w:rPr>
        <w:t>Amos</w:t>
      </w:r>
      <w:r>
        <w:t xml:space="preserve"> </w:t>
      </w:r>
      <w:r w:rsidRPr="00892380">
        <w:rPr>
          <w:noProof/>
        </w:rPr>
        <w:t>Ang</w:t>
      </w:r>
      <w:r>
        <w:tab/>
      </w:r>
      <w:r w:rsidRPr="00892380">
        <w:rPr>
          <w:noProof/>
        </w:rPr>
        <w:t>Southern California Edison Company</w:t>
      </w:r>
    </w:p>
    <w:p w14:paraId="467C2641" w14:textId="77777777" w:rsidR="0082248E" w:rsidRDefault="0082248E" w:rsidP="001C5677">
      <w:pPr>
        <w:pStyle w:val="AttendanceLeader"/>
      </w:pPr>
      <w:r w:rsidRPr="00892380">
        <w:rPr>
          <w:noProof/>
        </w:rPr>
        <w:t>Philip</w:t>
      </w:r>
      <w:r>
        <w:t xml:space="preserve"> </w:t>
      </w:r>
      <w:r w:rsidRPr="00892380">
        <w:rPr>
          <w:noProof/>
        </w:rPr>
        <w:t>Augustin</w:t>
      </w:r>
      <w:r>
        <w:tab/>
      </w:r>
      <w:r w:rsidRPr="00892380">
        <w:rPr>
          <w:noProof/>
        </w:rPr>
        <w:t>Salt River Project</w:t>
      </w:r>
    </w:p>
    <w:p w14:paraId="23D45738" w14:textId="3379D37D" w:rsidR="0082248E" w:rsidRDefault="0082248E" w:rsidP="001C5677">
      <w:pPr>
        <w:pStyle w:val="AttendanceLeader"/>
      </w:pPr>
      <w:r w:rsidRPr="00892380">
        <w:rPr>
          <w:noProof/>
        </w:rPr>
        <w:t>Larissa</w:t>
      </w:r>
      <w:r>
        <w:t xml:space="preserve"> </w:t>
      </w:r>
      <w:r w:rsidRPr="00892380">
        <w:rPr>
          <w:noProof/>
        </w:rPr>
        <w:t>Cardoza</w:t>
      </w:r>
      <w:r>
        <w:tab/>
      </w:r>
      <w:r w:rsidR="008A6FCF" w:rsidRPr="00892380">
        <w:rPr>
          <w:noProof/>
        </w:rPr>
        <w:t>Bonneville Power Administration</w:t>
      </w:r>
    </w:p>
    <w:p w14:paraId="63C841B9" w14:textId="77777777" w:rsidR="0082248E" w:rsidRDefault="0082248E" w:rsidP="001C5677">
      <w:pPr>
        <w:pStyle w:val="AttendanceLeader"/>
      </w:pPr>
      <w:r w:rsidRPr="00892380">
        <w:rPr>
          <w:noProof/>
        </w:rPr>
        <w:t>Dinah</w:t>
      </w:r>
      <w:r>
        <w:t xml:space="preserve"> </w:t>
      </w:r>
      <w:r w:rsidRPr="00892380">
        <w:rPr>
          <w:noProof/>
        </w:rPr>
        <w:t>Cisco</w:t>
      </w:r>
      <w:r>
        <w:tab/>
      </w:r>
      <w:r w:rsidRPr="00892380">
        <w:rPr>
          <w:noProof/>
        </w:rPr>
        <w:t>Salt River Project</w:t>
      </w:r>
    </w:p>
    <w:p w14:paraId="148E5058" w14:textId="77777777" w:rsidR="0082248E" w:rsidRDefault="0082248E" w:rsidP="001C5677">
      <w:pPr>
        <w:pStyle w:val="AttendanceLeader"/>
      </w:pPr>
      <w:r w:rsidRPr="00892380">
        <w:rPr>
          <w:noProof/>
        </w:rPr>
        <w:t>John</w:t>
      </w:r>
      <w:r>
        <w:t xml:space="preserve"> </w:t>
      </w:r>
      <w:r w:rsidRPr="00892380">
        <w:rPr>
          <w:noProof/>
        </w:rPr>
        <w:t>Clarke</w:t>
      </w:r>
      <w:r>
        <w:tab/>
      </w:r>
      <w:r w:rsidRPr="00892380">
        <w:rPr>
          <w:noProof/>
        </w:rPr>
        <w:t>Seattle City Light</w:t>
      </w:r>
    </w:p>
    <w:p w14:paraId="32ACF64B" w14:textId="77777777" w:rsidR="0082248E" w:rsidRDefault="0082248E" w:rsidP="001C5677">
      <w:pPr>
        <w:pStyle w:val="AttendanceLeader"/>
      </w:pPr>
      <w:r w:rsidRPr="00892380">
        <w:rPr>
          <w:noProof/>
        </w:rPr>
        <w:t>Alexis</w:t>
      </w:r>
      <w:r>
        <w:t xml:space="preserve"> </w:t>
      </w:r>
      <w:r w:rsidRPr="00892380">
        <w:rPr>
          <w:noProof/>
        </w:rPr>
        <w:t>Cortez</w:t>
      </w:r>
      <w:r>
        <w:tab/>
      </w:r>
      <w:r w:rsidRPr="00892380">
        <w:rPr>
          <w:noProof/>
        </w:rPr>
        <w:t>Transmission Agency of Northern California</w:t>
      </w:r>
    </w:p>
    <w:p w14:paraId="3071692C" w14:textId="77777777" w:rsidR="0082248E" w:rsidRDefault="0082248E" w:rsidP="001C5677">
      <w:pPr>
        <w:pStyle w:val="AttendanceLeader"/>
      </w:pPr>
      <w:r w:rsidRPr="00892380">
        <w:rPr>
          <w:noProof/>
        </w:rPr>
        <w:t>Enoch</w:t>
      </w:r>
      <w:r>
        <w:t xml:space="preserve"> </w:t>
      </w:r>
      <w:r w:rsidRPr="00892380">
        <w:rPr>
          <w:noProof/>
        </w:rPr>
        <w:t>Davies</w:t>
      </w:r>
      <w:r>
        <w:tab/>
      </w:r>
      <w:r w:rsidRPr="00892380">
        <w:rPr>
          <w:noProof/>
        </w:rPr>
        <w:t>WECC</w:t>
      </w:r>
    </w:p>
    <w:p w14:paraId="09DC933B" w14:textId="77777777" w:rsidR="0082248E" w:rsidRDefault="0082248E" w:rsidP="001C5677">
      <w:pPr>
        <w:pStyle w:val="AttendanceLeader"/>
      </w:pPr>
      <w:r w:rsidRPr="00892380">
        <w:rPr>
          <w:noProof/>
        </w:rPr>
        <w:t>Kanya</w:t>
      </w:r>
      <w:r>
        <w:t xml:space="preserve"> </w:t>
      </w:r>
      <w:r w:rsidRPr="00892380">
        <w:rPr>
          <w:noProof/>
        </w:rPr>
        <w:t>Dorland</w:t>
      </w:r>
      <w:r>
        <w:tab/>
      </w:r>
      <w:r w:rsidRPr="00892380">
        <w:rPr>
          <w:noProof/>
        </w:rPr>
        <w:t>California Public Utilities Commission</w:t>
      </w:r>
    </w:p>
    <w:p w14:paraId="6E08F488" w14:textId="77777777" w:rsidR="0082248E" w:rsidRDefault="0082248E" w:rsidP="001C5677">
      <w:pPr>
        <w:pStyle w:val="AttendanceLeader"/>
      </w:pPr>
      <w:r w:rsidRPr="00892380">
        <w:rPr>
          <w:noProof/>
        </w:rPr>
        <w:t>Maddy</w:t>
      </w:r>
      <w:r>
        <w:t xml:space="preserve"> </w:t>
      </w:r>
      <w:r w:rsidRPr="00892380">
        <w:rPr>
          <w:noProof/>
        </w:rPr>
        <w:t>Eberhard</w:t>
      </w:r>
      <w:r>
        <w:tab/>
      </w:r>
      <w:r w:rsidRPr="00892380">
        <w:rPr>
          <w:noProof/>
        </w:rPr>
        <w:t>WECC</w:t>
      </w:r>
    </w:p>
    <w:p w14:paraId="6899E4CA" w14:textId="77777777" w:rsidR="0082248E" w:rsidRDefault="0082248E" w:rsidP="001C5677">
      <w:pPr>
        <w:pStyle w:val="AttendanceLeader"/>
      </w:pPr>
      <w:r w:rsidRPr="00892380">
        <w:rPr>
          <w:noProof/>
        </w:rPr>
        <w:t>Kathy</w:t>
      </w:r>
      <w:r>
        <w:t xml:space="preserve"> </w:t>
      </w:r>
      <w:r w:rsidRPr="00892380">
        <w:rPr>
          <w:noProof/>
        </w:rPr>
        <w:t>Estrada</w:t>
      </w:r>
      <w:r>
        <w:tab/>
      </w:r>
      <w:r w:rsidRPr="00892380">
        <w:rPr>
          <w:noProof/>
        </w:rPr>
        <w:t>GDS Associates Inc.</w:t>
      </w:r>
    </w:p>
    <w:p w14:paraId="72EAFC10" w14:textId="77777777" w:rsidR="0082248E" w:rsidRDefault="0082248E" w:rsidP="001C5677">
      <w:pPr>
        <w:pStyle w:val="AttendanceLeader"/>
      </w:pPr>
      <w:r w:rsidRPr="00892380">
        <w:rPr>
          <w:noProof/>
        </w:rPr>
        <w:t>Biju</w:t>
      </w:r>
      <w:r>
        <w:t xml:space="preserve"> </w:t>
      </w:r>
      <w:r w:rsidRPr="00892380">
        <w:rPr>
          <w:noProof/>
        </w:rPr>
        <w:t>Gopi</w:t>
      </w:r>
      <w:r>
        <w:tab/>
      </w:r>
      <w:r w:rsidRPr="00892380">
        <w:rPr>
          <w:noProof/>
        </w:rPr>
        <w:t>Alberta Electric Systems Operator</w:t>
      </w:r>
    </w:p>
    <w:p w14:paraId="3BD4D41E" w14:textId="77777777" w:rsidR="0082248E" w:rsidRDefault="0082248E" w:rsidP="001C5677">
      <w:pPr>
        <w:pStyle w:val="AttendanceLeader"/>
      </w:pPr>
      <w:r w:rsidRPr="00892380">
        <w:rPr>
          <w:noProof/>
        </w:rPr>
        <w:lastRenderedPageBreak/>
        <w:t>Angie</w:t>
      </w:r>
      <w:r>
        <w:t xml:space="preserve"> </w:t>
      </w:r>
      <w:r w:rsidRPr="00892380">
        <w:rPr>
          <w:noProof/>
        </w:rPr>
        <w:t>Hall</w:t>
      </w:r>
      <w:r>
        <w:tab/>
      </w:r>
      <w:r w:rsidRPr="00892380">
        <w:rPr>
          <w:noProof/>
        </w:rPr>
        <w:t>Pend Oreille County PUD #1</w:t>
      </w:r>
    </w:p>
    <w:p w14:paraId="6EDA68B9" w14:textId="6F23FCF0" w:rsidR="0082248E" w:rsidRDefault="0082248E" w:rsidP="001C5677">
      <w:pPr>
        <w:pStyle w:val="AttendanceLeader"/>
      </w:pPr>
      <w:r w:rsidRPr="00892380">
        <w:rPr>
          <w:noProof/>
        </w:rPr>
        <w:t>Kevin</w:t>
      </w:r>
      <w:r>
        <w:t xml:space="preserve"> </w:t>
      </w:r>
      <w:r w:rsidRPr="00892380">
        <w:rPr>
          <w:noProof/>
        </w:rPr>
        <w:t>Harris</w:t>
      </w:r>
      <w:r>
        <w:tab/>
      </w:r>
      <w:r w:rsidR="008A6FCF" w:rsidRPr="008A6FCF">
        <w:rPr>
          <w:noProof/>
        </w:rPr>
        <w:t>Pacific Northwest National Laboratory</w:t>
      </w:r>
    </w:p>
    <w:p w14:paraId="4BF07BA4" w14:textId="77777777" w:rsidR="0082248E" w:rsidRDefault="0082248E" w:rsidP="001C5677">
      <w:pPr>
        <w:pStyle w:val="AttendanceLeader"/>
      </w:pPr>
      <w:r w:rsidRPr="00892380">
        <w:rPr>
          <w:noProof/>
        </w:rPr>
        <w:t>Mark</w:t>
      </w:r>
      <w:r>
        <w:t xml:space="preserve"> </w:t>
      </w:r>
      <w:r w:rsidRPr="00892380">
        <w:rPr>
          <w:noProof/>
        </w:rPr>
        <w:t>Hesters</w:t>
      </w:r>
      <w:r>
        <w:tab/>
      </w:r>
      <w:r w:rsidRPr="00892380">
        <w:rPr>
          <w:noProof/>
        </w:rPr>
        <w:t>California Energy Commission</w:t>
      </w:r>
    </w:p>
    <w:p w14:paraId="63C414EC" w14:textId="77777777" w:rsidR="0082248E" w:rsidRDefault="0082248E" w:rsidP="001C5677">
      <w:pPr>
        <w:pStyle w:val="AttendanceLeader"/>
      </w:pPr>
      <w:r w:rsidRPr="00892380">
        <w:rPr>
          <w:noProof/>
        </w:rPr>
        <w:t>Richard</w:t>
      </w:r>
      <w:r>
        <w:t xml:space="preserve"> </w:t>
      </w:r>
      <w:r w:rsidRPr="00892380">
        <w:rPr>
          <w:noProof/>
        </w:rPr>
        <w:t>Hydzik</w:t>
      </w:r>
      <w:r>
        <w:tab/>
      </w:r>
      <w:r w:rsidRPr="00892380">
        <w:rPr>
          <w:noProof/>
        </w:rPr>
        <w:t>Avista Corporation</w:t>
      </w:r>
    </w:p>
    <w:p w14:paraId="74639379" w14:textId="77777777" w:rsidR="0082248E" w:rsidRDefault="0082248E" w:rsidP="001C5677">
      <w:pPr>
        <w:pStyle w:val="AttendanceLeader"/>
      </w:pPr>
      <w:r w:rsidRPr="00892380">
        <w:rPr>
          <w:noProof/>
        </w:rPr>
        <w:t>Jon</w:t>
      </w:r>
      <w:r>
        <w:t xml:space="preserve"> </w:t>
      </w:r>
      <w:r w:rsidRPr="00892380">
        <w:rPr>
          <w:noProof/>
        </w:rPr>
        <w:t>Jensen</w:t>
      </w:r>
      <w:r>
        <w:tab/>
      </w:r>
      <w:r w:rsidRPr="00892380">
        <w:rPr>
          <w:noProof/>
        </w:rPr>
        <w:t>WECC</w:t>
      </w:r>
    </w:p>
    <w:p w14:paraId="2B1D7ED2" w14:textId="5D166A92" w:rsidR="0082248E" w:rsidRDefault="0082248E" w:rsidP="001C5677">
      <w:pPr>
        <w:pStyle w:val="AttendanceLeader"/>
      </w:pPr>
      <w:r w:rsidRPr="00892380">
        <w:rPr>
          <w:noProof/>
        </w:rPr>
        <w:t>Tim</w:t>
      </w:r>
      <w:r>
        <w:t xml:space="preserve"> </w:t>
      </w:r>
      <w:r w:rsidRPr="00892380">
        <w:rPr>
          <w:noProof/>
        </w:rPr>
        <w:t>Kedis</w:t>
      </w:r>
      <w:r>
        <w:tab/>
      </w:r>
      <w:r w:rsidR="000112DE" w:rsidRPr="000112DE">
        <w:rPr>
          <w:noProof/>
        </w:rPr>
        <w:t>Southern California Edison Company</w:t>
      </w:r>
    </w:p>
    <w:p w14:paraId="25970D7D" w14:textId="77777777" w:rsidR="0082248E" w:rsidRDefault="0082248E" w:rsidP="001C5677">
      <w:pPr>
        <w:pStyle w:val="AttendanceLeader"/>
      </w:pPr>
      <w:r w:rsidRPr="00892380">
        <w:rPr>
          <w:noProof/>
        </w:rPr>
        <w:t>Richard</w:t>
      </w:r>
      <w:r>
        <w:t xml:space="preserve"> </w:t>
      </w:r>
      <w:r w:rsidRPr="00892380">
        <w:rPr>
          <w:noProof/>
        </w:rPr>
        <w:t>Marrs</w:t>
      </w:r>
      <w:r>
        <w:tab/>
      </w:r>
      <w:r w:rsidRPr="00892380">
        <w:rPr>
          <w:noProof/>
        </w:rPr>
        <w:t>Quantum Planning Group</w:t>
      </w:r>
    </w:p>
    <w:p w14:paraId="2EED4E07" w14:textId="375A8CA3" w:rsidR="0082248E" w:rsidRDefault="0082248E" w:rsidP="001C5677">
      <w:pPr>
        <w:pStyle w:val="AttendanceLeader"/>
      </w:pPr>
      <w:r w:rsidRPr="00892380">
        <w:rPr>
          <w:noProof/>
        </w:rPr>
        <w:t>C</w:t>
      </w:r>
      <w:r w:rsidR="000112DE">
        <w:rPr>
          <w:noProof/>
        </w:rPr>
        <w:t>hris</w:t>
      </w:r>
      <w:r>
        <w:t xml:space="preserve"> </w:t>
      </w:r>
      <w:r w:rsidRPr="00892380">
        <w:rPr>
          <w:noProof/>
        </w:rPr>
        <w:t>McLean</w:t>
      </w:r>
      <w:r>
        <w:tab/>
      </w:r>
      <w:r w:rsidRPr="00892380">
        <w:rPr>
          <w:noProof/>
        </w:rPr>
        <w:t>California Energy Commission</w:t>
      </w:r>
    </w:p>
    <w:p w14:paraId="60D71F4F" w14:textId="77777777" w:rsidR="0082248E" w:rsidRDefault="0082248E" w:rsidP="001C5677">
      <w:pPr>
        <w:pStyle w:val="AttendanceLeader"/>
      </w:pPr>
      <w:r w:rsidRPr="00892380">
        <w:rPr>
          <w:noProof/>
        </w:rPr>
        <w:t>Raphael</w:t>
      </w:r>
      <w:r>
        <w:t xml:space="preserve"> </w:t>
      </w:r>
      <w:r w:rsidRPr="00892380">
        <w:rPr>
          <w:noProof/>
        </w:rPr>
        <w:t>Molano</w:t>
      </w:r>
      <w:r>
        <w:tab/>
      </w:r>
      <w:r w:rsidRPr="00892380">
        <w:rPr>
          <w:noProof/>
        </w:rPr>
        <w:t>Bonneville Power Administration</w:t>
      </w:r>
    </w:p>
    <w:p w14:paraId="37D8FF74" w14:textId="77777777" w:rsidR="0082248E" w:rsidRDefault="0082248E" w:rsidP="001C5677">
      <w:pPr>
        <w:pStyle w:val="AttendanceLeader"/>
      </w:pPr>
      <w:r w:rsidRPr="00892380">
        <w:rPr>
          <w:noProof/>
        </w:rPr>
        <w:t>Effat</w:t>
      </w:r>
      <w:r>
        <w:t xml:space="preserve"> </w:t>
      </w:r>
      <w:r w:rsidRPr="00892380">
        <w:rPr>
          <w:noProof/>
        </w:rPr>
        <w:t>Moussa</w:t>
      </w:r>
      <w:r>
        <w:tab/>
      </w:r>
      <w:r w:rsidRPr="00892380">
        <w:rPr>
          <w:noProof/>
        </w:rPr>
        <w:t>Sempra Energy Trading Corporation</w:t>
      </w:r>
    </w:p>
    <w:p w14:paraId="1ACCD23F" w14:textId="77777777" w:rsidR="0082248E" w:rsidRDefault="0082248E" w:rsidP="001C5677">
      <w:pPr>
        <w:pStyle w:val="AttendanceLeader"/>
      </w:pPr>
      <w:r w:rsidRPr="00892380">
        <w:rPr>
          <w:noProof/>
        </w:rPr>
        <w:t>Tyson</w:t>
      </w:r>
      <w:r>
        <w:t xml:space="preserve"> </w:t>
      </w:r>
      <w:r w:rsidRPr="00892380">
        <w:rPr>
          <w:noProof/>
        </w:rPr>
        <w:t>Niemann</w:t>
      </w:r>
      <w:r>
        <w:tab/>
      </w:r>
      <w:r w:rsidRPr="00892380">
        <w:rPr>
          <w:noProof/>
        </w:rPr>
        <w:t>WECC</w:t>
      </w:r>
    </w:p>
    <w:p w14:paraId="3EAA6AD7" w14:textId="77777777" w:rsidR="0082248E" w:rsidRDefault="0082248E" w:rsidP="001C5677">
      <w:pPr>
        <w:pStyle w:val="AttendanceLeader"/>
      </w:pPr>
      <w:r w:rsidRPr="00892380">
        <w:rPr>
          <w:noProof/>
        </w:rPr>
        <w:t>Heidi</w:t>
      </w:r>
      <w:r>
        <w:t xml:space="preserve"> </w:t>
      </w:r>
      <w:r w:rsidRPr="00892380">
        <w:rPr>
          <w:noProof/>
        </w:rPr>
        <w:t>Pacini</w:t>
      </w:r>
      <w:r>
        <w:tab/>
      </w:r>
      <w:r w:rsidRPr="00892380">
        <w:rPr>
          <w:noProof/>
        </w:rPr>
        <w:t>WestConnect</w:t>
      </w:r>
    </w:p>
    <w:p w14:paraId="2AD19D89" w14:textId="77777777" w:rsidR="0082248E" w:rsidRDefault="0082248E" w:rsidP="001C5677">
      <w:pPr>
        <w:pStyle w:val="AttendanceLeader"/>
      </w:pPr>
      <w:r w:rsidRPr="00892380">
        <w:rPr>
          <w:noProof/>
        </w:rPr>
        <w:t>Katie</w:t>
      </w:r>
      <w:r>
        <w:t xml:space="preserve"> </w:t>
      </w:r>
      <w:r w:rsidRPr="00892380">
        <w:rPr>
          <w:noProof/>
        </w:rPr>
        <w:t>Peterson</w:t>
      </w:r>
      <w:r>
        <w:tab/>
      </w:r>
      <w:r w:rsidRPr="00892380">
        <w:rPr>
          <w:noProof/>
        </w:rPr>
        <w:t>GM</w:t>
      </w:r>
    </w:p>
    <w:p w14:paraId="46956C08" w14:textId="02D5B051" w:rsidR="0082248E" w:rsidRDefault="0082248E" w:rsidP="001C5677">
      <w:pPr>
        <w:pStyle w:val="AttendanceLeader"/>
      </w:pPr>
      <w:r w:rsidRPr="00892380">
        <w:rPr>
          <w:noProof/>
        </w:rPr>
        <w:t>Ryan</w:t>
      </w:r>
      <w:r>
        <w:t xml:space="preserve"> </w:t>
      </w:r>
      <w:r w:rsidRPr="00892380">
        <w:rPr>
          <w:noProof/>
        </w:rPr>
        <w:t>Quint</w:t>
      </w:r>
      <w:r>
        <w:tab/>
      </w:r>
      <w:r w:rsidRPr="00892380">
        <w:rPr>
          <w:noProof/>
        </w:rPr>
        <w:t>N</w:t>
      </w:r>
      <w:r w:rsidR="004F234D">
        <w:rPr>
          <w:noProof/>
        </w:rPr>
        <w:t xml:space="preserve">orth American </w:t>
      </w:r>
      <w:r w:rsidRPr="00892380">
        <w:rPr>
          <w:noProof/>
        </w:rPr>
        <w:t>E</w:t>
      </w:r>
      <w:r w:rsidR="004F234D">
        <w:rPr>
          <w:noProof/>
        </w:rPr>
        <w:t xml:space="preserve">lectric </w:t>
      </w:r>
      <w:r w:rsidRPr="00892380">
        <w:rPr>
          <w:noProof/>
        </w:rPr>
        <w:t>R</w:t>
      </w:r>
      <w:r w:rsidR="004F234D">
        <w:rPr>
          <w:noProof/>
        </w:rPr>
        <w:t xml:space="preserve">eliability </w:t>
      </w:r>
      <w:r w:rsidRPr="00892380">
        <w:rPr>
          <w:noProof/>
        </w:rPr>
        <w:t>C</w:t>
      </w:r>
      <w:r w:rsidR="004F234D">
        <w:rPr>
          <w:noProof/>
        </w:rPr>
        <w:t>orporation</w:t>
      </w:r>
    </w:p>
    <w:p w14:paraId="6D5E51E2" w14:textId="77777777" w:rsidR="0082248E" w:rsidRDefault="0082248E" w:rsidP="001C5677">
      <w:pPr>
        <w:pStyle w:val="AttendanceLeader"/>
      </w:pPr>
      <w:r w:rsidRPr="00892380">
        <w:rPr>
          <w:noProof/>
        </w:rPr>
        <w:t>Victoria</w:t>
      </w:r>
      <w:r>
        <w:t xml:space="preserve"> </w:t>
      </w:r>
      <w:r w:rsidRPr="00892380">
        <w:rPr>
          <w:noProof/>
        </w:rPr>
        <w:t>Ravenscroft</w:t>
      </w:r>
      <w:r>
        <w:tab/>
      </w:r>
      <w:r w:rsidRPr="00892380">
        <w:rPr>
          <w:noProof/>
        </w:rPr>
        <w:t>WECC</w:t>
      </w:r>
    </w:p>
    <w:p w14:paraId="56784948" w14:textId="77777777" w:rsidR="0082248E" w:rsidRDefault="0082248E" w:rsidP="001C5677">
      <w:pPr>
        <w:pStyle w:val="AttendanceLeader"/>
      </w:pPr>
      <w:r w:rsidRPr="00892380">
        <w:rPr>
          <w:noProof/>
        </w:rPr>
        <w:t>Trevor</w:t>
      </w:r>
      <w:r>
        <w:t xml:space="preserve"> </w:t>
      </w:r>
      <w:r w:rsidRPr="00892380">
        <w:rPr>
          <w:noProof/>
        </w:rPr>
        <w:t>Rombough</w:t>
      </w:r>
      <w:r>
        <w:tab/>
      </w:r>
      <w:r w:rsidRPr="00892380">
        <w:rPr>
          <w:noProof/>
        </w:rPr>
        <w:t>Black Hills Corporation</w:t>
      </w:r>
    </w:p>
    <w:p w14:paraId="5FA0247F" w14:textId="77777777" w:rsidR="0082248E" w:rsidRDefault="0082248E" w:rsidP="001C5677">
      <w:pPr>
        <w:pStyle w:val="AttendanceLeader"/>
      </w:pPr>
      <w:r w:rsidRPr="00892380">
        <w:rPr>
          <w:noProof/>
        </w:rPr>
        <w:t>Marie</w:t>
      </w:r>
      <w:r>
        <w:t xml:space="preserve"> </w:t>
      </w:r>
      <w:r w:rsidRPr="00892380">
        <w:rPr>
          <w:noProof/>
        </w:rPr>
        <w:t>Smith</w:t>
      </w:r>
      <w:r>
        <w:tab/>
      </w:r>
      <w:r w:rsidRPr="00892380">
        <w:rPr>
          <w:noProof/>
        </w:rPr>
        <w:t>WECC</w:t>
      </w:r>
    </w:p>
    <w:p w14:paraId="1DA51812" w14:textId="77777777" w:rsidR="0082248E" w:rsidRDefault="0082248E" w:rsidP="001C5677">
      <w:pPr>
        <w:pStyle w:val="AttendanceLeader"/>
      </w:pPr>
      <w:r w:rsidRPr="00892380">
        <w:rPr>
          <w:noProof/>
        </w:rPr>
        <w:t>Alan</w:t>
      </w:r>
      <w:r>
        <w:t xml:space="preserve"> </w:t>
      </w:r>
      <w:r w:rsidRPr="00892380">
        <w:rPr>
          <w:noProof/>
        </w:rPr>
        <w:t>Soe</w:t>
      </w:r>
      <w:r>
        <w:tab/>
      </w:r>
      <w:r w:rsidRPr="00892380">
        <w:rPr>
          <w:noProof/>
        </w:rPr>
        <w:t>San Diego Gas and Electric</w:t>
      </w:r>
    </w:p>
    <w:p w14:paraId="61992EA6" w14:textId="68058EA6" w:rsidR="0082248E" w:rsidRDefault="0082248E" w:rsidP="001C5677">
      <w:pPr>
        <w:pStyle w:val="AttendanceLeader"/>
      </w:pPr>
      <w:r w:rsidRPr="00892380">
        <w:rPr>
          <w:noProof/>
        </w:rPr>
        <w:t>Brand</w:t>
      </w:r>
      <w:r w:rsidR="007875A4">
        <w:rPr>
          <w:noProof/>
        </w:rPr>
        <w:t>e</w:t>
      </w:r>
      <w:r w:rsidRPr="00892380">
        <w:rPr>
          <w:noProof/>
        </w:rPr>
        <w:t>n</w:t>
      </w:r>
      <w:r>
        <w:t xml:space="preserve"> </w:t>
      </w:r>
      <w:r w:rsidRPr="00892380">
        <w:rPr>
          <w:noProof/>
        </w:rPr>
        <w:t>Sudduth</w:t>
      </w:r>
      <w:r>
        <w:tab/>
      </w:r>
      <w:r w:rsidRPr="00892380">
        <w:rPr>
          <w:noProof/>
        </w:rPr>
        <w:t>WECC</w:t>
      </w:r>
    </w:p>
    <w:p w14:paraId="4C9F746A" w14:textId="77777777" w:rsidR="0082248E" w:rsidRDefault="0082248E" w:rsidP="001C5677">
      <w:pPr>
        <w:pStyle w:val="AttendanceLeader"/>
      </w:pPr>
      <w:r w:rsidRPr="00892380">
        <w:rPr>
          <w:noProof/>
        </w:rPr>
        <w:t>Mike</w:t>
      </w:r>
      <w:r>
        <w:t xml:space="preserve"> </w:t>
      </w:r>
      <w:r w:rsidRPr="00892380">
        <w:rPr>
          <w:noProof/>
        </w:rPr>
        <w:t>Walker</w:t>
      </w:r>
      <w:r>
        <w:tab/>
      </w:r>
      <w:r w:rsidRPr="00892380">
        <w:rPr>
          <w:noProof/>
        </w:rPr>
        <w:t>California Mobility Center</w:t>
      </w:r>
    </w:p>
    <w:p w14:paraId="1C41E5BF" w14:textId="03488722" w:rsidR="0082248E" w:rsidRDefault="0082248E" w:rsidP="001C5677">
      <w:pPr>
        <w:pStyle w:val="AttendanceLeader"/>
      </w:pPr>
      <w:r w:rsidRPr="00892380">
        <w:rPr>
          <w:noProof/>
        </w:rPr>
        <w:t>Yi</w:t>
      </w:r>
      <w:r>
        <w:t xml:space="preserve"> </w:t>
      </w:r>
      <w:r w:rsidRPr="00892380">
        <w:rPr>
          <w:noProof/>
        </w:rPr>
        <w:t>Zhang</w:t>
      </w:r>
      <w:r>
        <w:tab/>
      </w:r>
      <w:r w:rsidR="004F234D" w:rsidRPr="004F234D">
        <w:rPr>
          <w:noProof/>
        </w:rPr>
        <w:t>California Independent System Operator</w:t>
      </w:r>
    </w:p>
    <w:p w14:paraId="27177EB2" w14:textId="77777777" w:rsidR="0082248E" w:rsidRDefault="0082248E">
      <w:pPr>
        <w:pStyle w:val="AttendanceLeader"/>
        <w:sectPr w:rsidR="0082248E" w:rsidSect="0082248E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080" w:bottom="1440" w:left="1080" w:header="720" w:footer="720" w:gutter="0"/>
          <w:pgNumType w:start="1"/>
          <w:cols w:space="720"/>
          <w:titlePg/>
        </w:sectPr>
      </w:pPr>
    </w:p>
    <w:p w14:paraId="4B642FE1" w14:textId="77777777" w:rsidR="0082248E" w:rsidRDefault="0082248E">
      <w:pPr>
        <w:pStyle w:val="AttendanceLeader"/>
      </w:pPr>
    </w:p>
    <w:sectPr w:rsidR="0082248E" w:rsidSect="0082248E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AE2C" w14:textId="77777777" w:rsidR="0082248E" w:rsidRDefault="0082248E">
      <w:pPr>
        <w:spacing w:before="0" w:after="0" w:line="240" w:lineRule="auto"/>
      </w:pPr>
      <w:r>
        <w:separator/>
      </w:r>
    </w:p>
  </w:endnote>
  <w:endnote w:type="continuationSeparator" w:id="0">
    <w:p w14:paraId="64E23A5C" w14:textId="77777777" w:rsidR="0082248E" w:rsidRDefault="008224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5B10" w14:textId="77777777" w:rsidR="0082248E" w:rsidRDefault="0082248E">
    <w:pPr>
      <w:pStyle w:val="Footer"/>
    </w:pPr>
    <w:r>
      <w:rPr>
        <w:noProof/>
      </w:rPr>
      <w:drawing>
        <wp:inline distT="0" distB="0" distL="0" distR="0" wp14:anchorId="5523D1F1" wp14:editId="5A39FC37">
          <wp:extent cx="414022" cy="274320"/>
          <wp:effectExtent l="0" t="0" r="5078" b="0"/>
          <wp:docPr id="10" name="Picture 10" descr="C:\Users\kquick\AppData\Local\Microsoft\Windows\INetCache\Content.Word\WEC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u w:val="single"/>
      </w:rPr>
      <w:tab/>
    </w:r>
    <w:r>
      <w:rPr>
        <w:u w:val="single"/>
      </w:rP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668" w14:textId="77777777" w:rsidR="0082248E" w:rsidRDefault="0082248E">
    <w:pPr>
      <w:pStyle w:val="Footer"/>
      <w:pBdr>
        <w:bottom w:val="single" w:sz="4" w:space="1" w:color="00395D"/>
      </w:pBdr>
    </w:pPr>
    <w:r>
      <w:rPr>
        <w:noProof/>
      </w:rPr>
      <w:drawing>
        <wp:anchor distT="0" distB="0" distL="114300" distR="114300" simplePos="0" relativeHeight="251666432" behindDoc="0" locked="0" layoutInCell="1" allowOverlap="1" wp14:anchorId="65F35BB8" wp14:editId="44129768">
          <wp:simplePos x="0" y="0"/>
          <wp:positionH relativeFrom="margin">
            <wp:posOffset>2990846</wp:posOffset>
          </wp:positionH>
          <wp:positionV relativeFrom="paragraph">
            <wp:posOffset>116201</wp:posOffset>
          </wp:positionV>
          <wp:extent cx="414022" cy="274320"/>
          <wp:effectExtent l="0" t="0" r="5078" b="0"/>
          <wp:wrapNone/>
          <wp:docPr id="12" name="Picture 12" descr="C:\Users\kquick\AppData\Local\Microsoft\Windows\INetCache\Content.Word\WEC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A59C" w14:textId="77777777" w:rsidR="00F308B2" w:rsidRDefault="006C6548">
    <w:pPr>
      <w:pStyle w:val="Footer"/>
    </w:pPr>
    <w:r>
      <w:rPr>
        <w:noProof/>
      </w:rPr>
      <w:drawing>
        <wp:inline distT="0" distB="0" distL="0" distR="0" wp14:anchorId="190BC465" wp14:editId="737A21D7">
          <wp:extent cx="414022" cy="274320"/>
          <wp:effectExtent l="0" t="0" r="5078" b="0"/>
          <wp:docPr id="1" name="Picture 4" descr="C:\Users\kquick\AppData\Local\Microsoft\Windows\INetCache\Content.Word\WEC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u w:val="single"/>
      </w:rPr>
      <w:tab/>
    </w:r>
    <w:r>
      <w:rPr>
        <w:u w:val="single"/>
      </w:rP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962A" w14:textId="77777777" w:rsidR="00F308B2" w:rsidRDefault="006C6548">
    <w:pPr>
      <w:pStyle w:val="Footer"/>
      <w:pBdr>
        <w:bottom w:val="single" w:sz="4" w:space="1" w:color="00395D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DC29A8" wp14:editId="2236D5FE">
          <wp:simplePos x="0" y="0"/>
          <wp:positionH relativeFrom="margin">
            <wp:posOffset>2990846</wp:posOffset>
          </wp:positionH>
          <wp:positionV relativeFrom="paragraph">
            <wp:posOffset>116201</wp:posOffset>
          </wp:positionV>
          <wp:extent cx="414022" cy="274320"/>
          <wp:effectExtent l="0" t="0" r="5078" b="0"/>
          <wp:wrapNone/>
          <wp:docPr id="3" name="Picture 2" descr="C:\Users\kquick\AppData\Local\Microsoft\Windows\INetCache\Content.Word\WEC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B3F0" w14:textId="77777777" w:rsidR="0082248E" w:rsidRDefault="0082248E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5AD4A9" w14:textId="77777777" w:rsidR="0082248E" w:rsidRDefault="008224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2A0E" w14:textId="77777777" w:rsidR="0082248E" w:rsidRDefault="0082248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C777F22" wp14:editId="4F54FF2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7" name="Text Box 7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4F7252" w14:textId="77777777" w:rsidR="0082248E" w:rsidRPr="009A522E" w:rsidRDefault="0082248E" w:rsidP="009A522E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522E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77F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&lt;Public&gt;" style="position:absolute;left:0;text-align:left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74F7252" w14:textId="77777777" w:rsidR="0082248E" w:rsidRPr="009A522E" w:rsidRDefault="0082248E" w:rsidP="009A522E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522E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DE0" w14:textId="7C212A7B" w:rsidR="0082248E" w:rsidRDefault="0082248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0ACDB07F" wp14:editId="0FF8C17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8" name="Text Box 8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C2C32" w14:textId="77777777" w:rsidR="0082248E" w:rsidRPr="009A522E" w:rsidRDefault="0082248E" w:rsidP="009A522E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522E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DB07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lt;Public&gt;" style="position:absolute;left:0;text-align:left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0EC2C32" w14:textId="77777777" w:rsidR="0082248E" w:rsidRPr="009A522E" w:rsidRDefault="0082248E" w:rsidP="009A522E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522E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RAC Meeting Minutes—March 1</w:t>
    </w:r>
    <w:r w:rsidR="00C37622">
      <w:t>–</w:t>
    </w:r>
    <w:r>
      <w:t>2, 2023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93D8" w14:textId="77777777" w:rsidR="0082248E" w:rsidRDefault="0082248E">
    <w:pPr>
      <w:pStyle w:val="PG1Header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7D8DB8DF" wp14:editId="40FA3C9F">
              <wp:simplePos x="6858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9" name="Text Box 9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8B4620" w14:textId="77777777" w:rsidR="0082248E" w:rsidRPr="009A522E" w:rsidRDefault="0082248E" w:rsidP="009A522E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522E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DB8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alt="&lt;Public&gt;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F8B4620" w14:textId="77777777" w:rsidR="0082248E" w:rsidRPr="009A522E" w:rsidRDefault="0082248E" w:rsidP="009A522E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522E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AF4721B" wp14:editId="6ECA678C">
          <wp:simplePos x="0" y="0"/>
          <wp:positionH relativeFrom="column">
            <wp:posOffset>4864</wp:posOffset>
          </wp:positionH>
          <wp:positionV relativeFrom="paragraph">
            <wp:posOffset>77824</wp:posOffset>
          </wp:positionV>
          <wp:extent cx="2927981" cy="934087"/>
          <wp:effectExtent l="0" t="0" r="5719" b="0"/>
          <wp:wrapTight wrapText="bothSides">
            <wp:wrapPolygon edited="0">
              <wp:start x="3654" y="0"/>
              <wp:lineTo x="0" y="1762"/>
              <wp:lineTo x="0" y="3524"/>
              <wp:lineTo x="422" y="7048"/>
              <wp:lineTo x="154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11" name="Picture 11" descr="C:\Users\kquick\AppData\Local\Microsoft\Windows\INetCache\Content.Word\WECC_Tag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7981" cy="9340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B63A4B5" w14:textId="77777777" w:rsidR="0082248E" w:rsidRDefault="0082248E">
    <w:pPr>
      <w:pStyle w:val="PG1Header"/>
    </w:pPr>
    <w:r>
      <w:t>Reliability Assessment Committee</w:t>
    </w:r>
  </w:p>
  <w:p w14:paraId="58B2620F" w14:textId="77777777" w:rsidR="0082248E" w:rsidRDefault="0082248E">
    <w:pPr>
      <w:pStyle w:val="PG1Header"/>
    </w:pPr>
    <w:r>
      <w:t>DRAFT Meeting Minutes</w:t>
    </w:r>
  </w:p>
  <w:p w14:paraId="4E68BD07" w14:textId="1F679C5C" w:rsidR="0082248E" w:rsidRDefault="0082248E">
    <w:pPr>
      <w:pStyle w:val="PG1Header"/>
    </w:pPr>
    <w:r>
      <w:t>March 1</w:t>
    </w:r>
    <w:r w:rsidR="00FF185B">
      <w:t>–</w:t>
    </w:r>
    <w:r>
      <w:t>2, 2023</w:t>
    </w:r>
  </w:p>
  <w:p w14:paraId="23289EBF" w14:textId="77777777" w:rsidR="0082248E" w:rsidRDefault="0082248E">
    <w:pPr>
      <w:pStyle w:val="PG1Header"/>
    </w:pPr>
    <w:r>
      <w:t>Salt Lake City, UT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425A" w14:textId="77777777" w:rsidR="009A522E" w:rsidRDefault="009A52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8474A66" wp14:editId="01FDE7D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BC4173" w14:textId="77777777" w:rsidR="009A522E" w:rsidRPr="009A522E" w:rsidRDefault="009A522E" w:rsidP="009A522E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522E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74A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&lt;Public&gt;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CBC4173" w14:textId="77777777" w:rsidR="009A522E" w:rsidRPr="009A522E" w:rsidRDefault="009A522E" w:rsidP="009A522E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522E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887B" w14:textId="77777777" w:rsidR="00F308B2" w:rsidRDefault="009A52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4B3490C" wp14:editId="6D05F81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4793C0" w14:textId="77777777" w:rsidR="009A522E" w:rsidRPr="009A522E" w:rsidRDefault="009A522E" w:rsidP="009A522E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522E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349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&lt;Public&gt;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34793C0" w14:textId="77777777" w:rsidR="009A522E" w:rsidRPr="009A522E" w:rsidRDefault="009A522E" w:rsidP="009A522E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522E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6548">
      <w:t>RAC Meeting Minutes—March 1-2, 2023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665D" w14:textId="77777777" w:rsidR="00F308B2" w:rsidRDefault="009A522E">
    <w:pPr>
      <w:pStyle w:val="PG1Header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F713C6D" wp14:editId="2627FD3D">
              <wp:simplePos x="6858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4" name="Text Box 4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59C5C7" w14:textId="77777777" w:rsidR="009A522E" w:rsidRPr="009A522E" w:rsidRDefault="009A522E" w:rsidP="009A522E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522E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13C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&lt;Public&gt;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B59C5C7" w14:textId="77777777" w:rsidR="009A522E" w:rsidRPr="009A522E" w:rsidRDefault="009A522E" w:rsidP="009A522E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522E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6548">
      <w:rPr>
        <w:noProof/>
      </w:rPr>
      <w:drawing>
        <wp:anchor distT="0" distB="0" distL="114300" distR="114300" simplePos="0" relativeHeight="251659264" behindDoc="0" locked="0" layoutInCell="1" allowOverlap="1" wp14:anchorId="672AC641" wp14:editId="6F04952F">
          <wp:simplePos x="0" y="0"/>
          <wp:positionH relativeFrom="column">
            <wp:posOffset>4864</wp:posOffset>
          </wp:positionH>
          <wp:positionV relativeFrom="paragraph">
            <wp:posOffset>77824</wp:posOffset>
          </wp:positionV>
          <wp:extent cx="2927981" cy="934087"/>
          <wp:effectExtent l="0" t="0" r="5719" b="0"/>
          <wp:wrapTight wrapText="bothSides">
            <wp:wrapPolygon edited="0">
              <wp:start x="3654" y="0"/>
              <wp:lineTo x="0" y="1762"/>
              <wp:lineTo x="0" y="3524"/>
              <wp:lineTo x="422" y="7048"/>
              <wp:lineTo x="154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2" name="Picture 3" descr="C:\Users\kquick\AppData\Local\Microsoft\Windows\INetCache\Content.Word\WECC_Tag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7981" cy="9340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999F06D" w14:textId="77777777" w:rsidR="00F308B2" w:rsidRDefault="006C6548">
    <w:pPr>
      <w:pStyle w:val="PG1Header"/>
    </w:pPr>
    <w:r>
      <w:t>Reliability Assessment Committee</w:t>
    </w:r>
  </w:p>
  <w:p w14:paraId="11A95BFE" w14:textId="77777777" w:rsidR="00F308B2" w:rsidRDefault="006C6548">
    <w:pPr>
      <w:pStyle w:val="PG1Header"/>
    </w:pPr>
    <w:r>
      <w:t>DRAFT Meeting Minutes</w:t>
    </w:r>
  </w:p>
  <w:p w14:paraId="293AE34F" w14:textId="77777777" w:rsidR="00F308B2" w:rsidRDefault="006C6548">
    <w:pPr>
      <w:pStyle w:val="PG1Header"/>
    </w:pPr>
    <w:r>
      <w:t>March 1-2, 2023</w:t>
    </w:r>
  </w:p>
  <w:p w14:paraId="532F24D7" w14:textId="77777777" w:rsidR="00F308B2" w:rsidRDefault="006C6548">
    <w:pPr>
      <w:pStyle w:val="PG1Header"/>
    </w:pPr>
    <w:r>
      <w:t>Salt Lake City, 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8286CE0"/>
    <w:multiLevelType w:val="multilevel"/>
    <w:tmpl w:val="E4A8886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1">
    <w:nsid w:val="331156F3"/>
    <w:multiLevelType w:val="multilevel"/>
    <w:tmpl w:val="C5921718"/>
    <w:styleLink w:val="LFO18"/>
    <w:lvl w:ilvl="0">
      <w:numFmt w:val="bullet"/>
      <w:pStyle w:val="List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1">
    <w:nsid w:val="59694900"/>
    <w:multiLevelType w:val="multilevel"/>
    <w:tmpl w:val="A6F0DFC8"/>
    <w:styleLink w:val="LFO8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1">
    <w:nsid w:val="7A9C11C4"/>
    <w:multiLevelType w:val="multilevel"/>
    <w:tmpl w:val="6E54FED2"/>
    <w:styleLink w:val="LFO1"/>
    <w:lvl w:ilvl="0">
      <w:numFmt w:val="bullet"/>
      <w:pStyle w:val="ListParagraph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093672948">
    <w:abstractNumId w:val="0"/>
  </w:num>
  <w:num w:numId="2" w16cid:durableId="1047801647">
    <w:abstractNumId w:val="3"/>
  </w:num>
  <w:num w:numId="3" w16cid:durableId="1190146712">
    <w:abstractNumId w:val="2"/>
  </w:num>
  <w:num w:numId="4" w16cid:durableId="102755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05"/>
    <w:rsid w:val="000112DE"/>
    <w:rsid w:val="000172A1"/>
    <w:rsid w:val="0003780F"/>
    <w:rsid w:val="000478A9"/>
    <w:rsid w:val="000810FB"/>
    <w:rsid w:val="000B09E5"/>
    <w:rsid w:val="000F2905"/>
    <w:rsid w:val="00115DB3"/>
    <w:rsid w:val="00155C20"/>
    <w:rsid w:val="00166D8C"/>
    <w:rsid w:val="00175B00"/>
    <w:rsid w:val="001855DC"/>
    <w:rsid w:val="0019020F"/>
    <w:rsid w:val="001B7E90"/>
    <w:rsid w:val="001C5677"/>
    <w:rsid w:val="0022140B"/>
    <w:rsid w:val="00270ADE"/>
    <w:rsid w:val="00284138"/>
    <w:rsid w:val="002C07D3"/>
    <w:rsid w:val="002E6479"/>
    <w:rsid w:val="00370932"/>
    <w:rsid w:val="003B639C"/>
    <w:rsid w:val="003F78BD"/>
    <w:rsid w:val="004824C9"/>
    <w:rsid w:val="00494957"/>
    <w:rsid w:val="004D111B"/>
    <w:rsid w:val="004D5D90"/>
    <w:rsid w:val="004F234D"/>
    <w:rsid w:val="00555318"/>
    <w:rsid w:val="00567D11"/>
    <w:rsid w:val="00581B5F"/>
    <w:rsid w:val="00587626"/>
    <w:rsid w:val="00622FE7"/>
    <w:rsid w:val="00666DF0"/>
    <w:rsid w:val="006723FC"/>
    <w:rsid w:val="00684A98"/>
    <w:rsid w:val="006B1498"/>
    <w:rsid w:val="006C6548"/>
    <w:rsid w:val="007017D1"/>
    <w:rsid w:val="00742C03"/>
    <w:rsid w:val="007875A4"/>
    <w:rsid w:val="007B14A0"/>
    <w:rsid w:val="007E5EBA"/>
    <w:rsid w:val="0082248E"/>
    <w:rsid w:val="008A6FCF"/>
    <w:rsid w:val="008B73AF"/>
    <w:rsid w:val="008F5641"/>
    <w:rsid w:val="00914D97"/>
    <w:rsid w:val="0092449C"/>
    <w:rsid w:val="0097061C"/>
    <w:rsid w:val="00985845"/>
    <w:rsid w:val="009A522E"/>
    <w:rsid w:val="00A175D3"/>
    <w:rsid w:val="00A6536D"/>
    <w:rsid w:val="00A65BCD"/>
    <w:rsid w:val="00A66783"/>
    <w:rsid w:val="00AD344A"/>
    <w:rsid w:val="00B45CB8"/>
    <w:rsid w:val="00C37622"/>
    <w:rsid w:val="00C6077F"/>
    <w:rsid w:val="00C84E83"/>
    <w:rsid w:val="00DC0FBF"/>
    <w:rsid w:val="00E271F2"/>
    <w:rsid w:val="00E747D2"/>
    <w:rsid w:val="00E93F8B"/>
    <w:rsid w:val="00EE127D"/>
    <w:rsid w:val="00F46BA8"/>
    <w:rsid w:val="00FD2F88"/>
    <w:rsid w:val="00FD6670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8133A"/>
  <w15:docId w15:val="{6D7DA81C-0DB0-413B-BBBE-6CEE8A0F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2"/>
    <w:uiPriority w:val="9"/>
    <w:qFormat/>
    <w:pPr>
      <w:spacing w:before="360"/>
      <w:jc w:val="center"/>
      <w:outlineLvl w:val="0"/>
    </w:pPr>
    <w:rPr>
      <w:rFonts w:ascii="Lucida Sans" w:eastAsia="Times New Roman" w:hAnsi="Lucida Sans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uiPriority w:val="9"/>
    <w:unhideWhenUsed/>
    <w:qFormat/>
    <w:rsid w:val="0097061C"/>
    <w:pPr>
      <w:keepNext/>
      <w:numPr>
        <w:ilvl w:val="1"/>
        <w:numId w:val="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="Times New Roman" w:hAnsi="Lucida Sans"/>
      <w:b/>
      <w:bCs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eastAsia="Times New Roman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rPr>
      <w:rFonts w:ascii="Lucida Sans" w:eastAsia="Times New Roman" w:hAnsi="Lucida Sans" w:cs="Times New Roman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rPr>
      <w:rFonts w:ascii="Lucida Sans" w:eastAsia="Times New Roman" w:hAnsi="Lucida Sans" w:cs="Times New Roman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rPr>
      <w:color w:val="0070C0"/>
      <w:u w:val="none"/>
    </w:rPr>
  </w:style>
  <w:style w:type="paragraph" w:styleId="Header">
    <w:name w:val="header"/>
    <w:basedOn w:val="Normal"/>
    <w:pPr>
      <w:spacing w:before="0" w:after="60"/>
      <w:jc w:val="right"/>
    </w:pPr>
    <w:rPr>
      <w:rFonts w:ascii="Lucida Sans" w:hAnsi="Lucida Sans"/>
      <w:b/>
      <w:color w:val="00395D"/>
    </w:rPr>
  </w:style>
  <w:style w:type="character" w:customStyle="1" w:styleId="HeaderChar">
    <w:name w:val="Header Char"/>
    <w:basedOn w:val="DefaultParagraphFont"/>
    <w:rPr>
      <w:rFonts w:ascii="Lucida Sans" w:hAnsi="Lucida Sans"/>
      <w:b/>
      <w:color w:val="00395D"/>
    </w:rPr>
  </w:style>
  <w:style w:type="paragraph" w:styleId="Footer">
    <w:name w:val="footer"/>
    <w:basedOn w:val="Normal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/>
    </w:rPr>
  </w:style>
  <w:style w:type="character" w:customStyle="1" w:styleId="FooterChar">
    <w:name w:val="Footer Char"/>
    <w:basedOn w:val="DefaultParagraphFont"/>
    <w:rPr>
      <w:rFonts w:ascii="Lucida Sans" w:hAnsi="Lucida Sans"/>
      <w:color w:val="00395D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rPr>
      <w:rFonts w:ascii="Lucida Sans" w:eastAsia="Times New Roman" w:hAnsi="Lucida Sans" w:cs="Times New Roman"/>
      <w:b/>
      <w:bCs/>
      <w:color w:val="000000"/>
    </w:rPr>
  </w:style>
  <w:style w:type="paragraph" w:styleId="Quote">
    <w:name w:val="Quote"/>
    <w:basedOn w:val="Normal"/>
    <w:next w:val="Normal"/>
    <w:rPr>
      <w:i/>
      <w:iCs/>
      <w:color w:val="000000"/>
    </w:rPr>
  </w:style>
  <w:style w:type="character" w:customStyle="1" w:styleId="QuoteChar">
    <w:name w:val="Quote Char"/>
    <w:basedOn w:val="DefaultParagraphFont"/>
    <w:rPr>
      <w:i/>
      <w:iCs/>
      <w:color w:val="000000"/>
    </w:rPr>
  </w:style>
  <w:style w:type="paragraph" w:styleId="ListParagraph">
    <w:name w:val="List Paragraph"/>
    <w:basedOn w:val="Normal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rPr>
      <w:rFonts w:eastAsia="Times New Roman" w:cs="Times New Roman"/>
      <w:b/>
      <w:bCs/>
      <w:i/>
      <w:iCs/>
      <w:sz w:val="26"/>
    </w:rPr>
  </w:style>
  <w:style w:type="paragraph" w:styleId="ListNumber">
    <w:name w:val="List Number"/>
    <w:basedOn w:val="Normal"/>
    <w:pPr>
      <w:numPr>
        <w:numId w:val="3"/>
      </w:numPr>
      <w:spacing w:after="60"/>
    </w:pPr>
  </w:style>
  <w:style w:type="paragraph" w:styleId="ListBullet">
    <w:name w:val="List Bullet"/>
    <w:basedOn w:val="Normal2"/>
    <w:pPr>
      <w:numPr>
        <w:numId w:val="4"/>
      </w:numPr>
      <w:contextualSpacing/>
    </w:pPr>
  </w:style>
  <w:style w:type="paragraph" w:styleId="TOC1">
    <w:name w:val="toc 1"/>
    <w:basedOn w:val="Normal"/>
    <w:next w:val="Normal"/>
    <w:autoRedefine/>
    <w:pPr>
      <w:contextualSpacing/>
    </w:pPr>
  </w:style>
  <w:style w:type="paragraph" w:styleId="Caption">
    <w:name w:val="caption"/>
    <w:basedOn w:val="Normal"/>
    <w:next w:val="Normal"/>
    <w:pPr>
      <w:spacing w:line="240" w:lineRule="auto"/>
      <w:contextualSpacing/>
      <w:jc w:val="center"/>
    </w:pPr>
    <w:rPr>
      <w:b/>
      <w:bCs/>
      <w:color w:val="000000"/>
      <w:sz w:val="20"/>
      <w:szCs w:val="18"/>
    </w:rPr>
  </w:style>
  <w:style w:type="paragraph" w:customStyle="1" w:styleId="Roman">
    <w:name w:val="Roman"/>
    <w:basedOn w:val="Normal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pPr>
      <w:suppressAutoHyphens/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customStyle="1" w:styleId="MeetingsLeader">
    <w:name w:val="Meetings Leader"/>
    <w:basedOn w:val="Normal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rPr>
      <w:rFonts w:ascii="Palatino Linotype" w:hAnsi="Palatino Linotype"/>
      <w:sz w:val="22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AttendanceLeaderChar">
    <w:name w:val="Attendance Leader Char"/>
    <w:basedOn w:val="DefaultParagraphFont"/>
    <w:rPr>
      <w:rFonts w:ascii="Palatino Linotype" w:hAnsi="Palatino Linotype"/>
      <w:sz w:val="22"/>
    </w:rPr>
  </w:style>
  <w:style w:type="paragraph" w:customStyle="1" w:styleId="PG1Header">
    <w:name w:val="PG1 Header"/>
    <w:pPr>
      <w:suppressAutoHyphens/>
      <w:jc w:val="right"/>
    </w:pPr>
    <w:rPr>
      <w:rFonts w:ascii="Lucida Sans" w:hAnsi="Lucida Sans"/>
      <w:b/>
      <w:color w:val="00395D"/>
    </w:rPr>
  </w:style>
  <w:style w:type="character" w:customStyle="1" w:styleId="PG1HeaderChar">
    <w:name w:val="PG1 Header Char"/>
    <w:basedOn w:val="HeaderChar"/>
    <w:rPr>
      <w:rFonts w:ascii="Lucida Sans" w:hAnsi="Lucida Sans"/>
      <w:b/>
      <w:color w:val="00395D"/>
    </w:rPr>
  </w:style>
  <w:style w:type="paragraph" w:styleId="FootnoteText">
    <w:name w:val="footnote text"/>
    <w:basedOn w:val="Normal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Palatino Linotype" w:hAnsi="Palatino Linotype"/>
      <w:sz w:val="20"/>
      <w:szCs w:val="20"/>
    </w:rPr>
  </w:style>
  <w:style w:type="numbering" w:customStyle="1" w:styleId="LFO1">
    <w:name w:val="LFO1"/>
    <w:basedOn w:val="NoList"/>
    <w:pPr>
      <w:numPr>
        <w:numId w:val="2"/>
      </w:numPr>
    </w:pPr>
  </w:style>
  <w:style w:type="numbering" w:customStyle="1" w:styleId="LFO8">
    <w:name w:val="LFO8"/>
    <w:basedOn w:val="NoList"/>
    <w:pPr>
      <w:numPr>
        <w:numId w:val="3"/>
      </w:numPr>
    </w:pPr>
  </w:style>
  <w:style w:type="numbering" w:customStyle="1" w:styleId="LFO18">
    <w:name w:val="LFO18"/>
    <w:basedOn w:val="NoList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45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_layouts/15/WopiFrame.aspx?sourcedoc=/Administrative/2022%20WECC%20RAC%20-%20CMC%20and%20NERC%20EV%20Work.pdf&amp;action=default&amp;DefaultItemOpen=1" TargetMode="External"/><Relationship Id="rId13" Type="http://schemas.openxmlformats.org/officeDocument/2006/relationships/hyperlink" Target="https://www.wecc.org/_layouts/15/WopiFrame.aspx?sourcedoc=/Administrative/MVS%20Update.pdf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s://www.wecc.org/Administrative/RAC%20Action%20Items.pdf" TargetMode="External"/><Relationship Id="rId12" Type="http://schemas.openxmlformats.org/officeDocument/2006/relationships/hyperlink" Target="https://www.wecc.org/_layouts/15/WopiFrame.aspx?sourcedoc=/Administrative/RAC%20Justification%20v2.pdf&amp;action=default&amp;DefaultItemOpen=1" TargetMode="Externa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cc.org/_layouts/15/WopiFrame.aspx?sourcedoc=/Administrative/SRS%20Chair%20Data%20Discussion%20SRS%20Feb%202022.pdf" TargetMode="External"/><Relationship Id="rId24" Type="http://schemas.openxmlformats.org/officeDocument/2006/relationships/header" Target="header6.xml"/><Relationship Id="rId32" Type="http://schemas.openxmlformats.org/officeDocument/2006/relationships/customXml" Target="../customXml/item5.xml"/><Relationship Id="rId5" Type="http://schemas.openxmlformats.org/officeDocument/2006/relationships/footnotes" Target="footnotes.xml"/><Relationship Id="rId15" Type="http://schemas.openxmlformats.org/officeDocument/2006/relationships/hyperlink" Target="https://www.wecc.org/_layouts/15/WopiFrame.aspx?sourcedoc=/Administrative/RAC%20Meeting%202023-03-02.pdf&amp;action=default&amp;DefaultItemOpen=1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1.xml"/><Relationship Id="rId10" Type="http://schemas.openxmlformats.org/officeDocument/2006/relationships/hyperlink" Target="https://www.wecc.org/_layouts/15/WopiFrame.aspx?sourcedoc=/Administrative/PCDS%20Draft%20Charter.pdf&amp;action=default&amp;DefaultItemOpen=1" TargetMode="External"/><Relationship Id="rId19" Type="http://schemas.openxmlformats.org/officeDocument/2006/relationships/header" Target="header3.xm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ww.wecc.org/_layouts/15/WopiFrame.aspx?sourcedoc=/Administrative/2023-03-01__RAC-%20-%20PCDS%20Progress%20Report.pdf&amp;action=default&amp;DefaultItemOpen=1" TargetMode="External"/><Relationship Id="rId14" Type="http://schemas.openxmlformats.org/officeDocument/2006/relationships/hyperlink" Target="https://www.wecc.org/_layouts/15/WopiFrame.aspx?sourcedoc=/Administrative/GDO%20NTP%20Study%20WECC%20RAC%20March%202023.pdf&amp;action=default&amp;DefaultItemOpen=1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16792
16955</Event_x0020_ID>
    <Committee xmlns="2fb8a92a-9032-49d6-b983-191f0a73b01f">
      <Value>RAC</Value>
    </Committee>
    <WECC_x0020_Status xmlns="2fb8a92a-9032-49d6-b983-191f0a73b01f">Draft</WECC_x0020_Status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Davies, Enoch</DisplayName>
        <AccountId>6268</AccountId>
        <AccountType/>
      </UserInfo>
    </Approver>
    <_dlc_DocId xmlns="4bd63098-0c83-43cf-abdd-085f2cc55a51">YWEQ7USXTMD7-11-23906</_dlc_DocId>
    <_dlc_DocIdUrl xmlns="4bd63098-0c83-43cf-abdd-085f2cc55a51">
      <Url>https://internal.wecc.org/_layouts/15/DocIdRedir.aspx?ID=YWEQ7USXTMD7-11-23906</Url>
      <Description>YWEQ7USXTMD7-11-23906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2025-06-14T18:52:07+00:00</_dlc_ExpireDate>
  </documentManagement>
</p:properties>
</file>

<file path=customXml/item5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6D40549-49F8-410B-A949-E79FF775C4A7}"/>
</file>

<file path=customXml/itemProps2.xml><?xml version="1.0" encoding="utf-8"?>
<ds:datastoreItem xmlns:ds="http://schemas.openxmlformats.org/officeDocument/2006/customXml" ds:itemID="{3F7C1BD4-48CF-499D-A704-A0975E4277BA}"/>
</file>

<file path=customXml/itemProps3.xml><?xml version="1.0" encoding="utf-8"?>
<ds:datastoreItem xmlns:ds="http://schemas.openxmlformats.org/officeDocument/2006/customXml" ds:itemID="{E4092F37-CDCE-43C2-91D3-4EE7378594AD}"/>
</file>

<file path=customXml/itemProps4.xml><?xml version="1.0" encoding="utf-8"?>
<ds:datastoreItem xmlns:ds="http://schemas.openxmlformats.org/officeDocument/2006/customXml" ds:itemID="{F69C0C3D-38FF-4C93-A38B-E1372579F3F9}"/>
</file>

<file path=customXml/itemProps5.xml><?xml version="1.0" encoding="utf-8"?>
<ds:datastoreItem xmlns:ds="http://schemas.openxmlformats.org/officeDocument/2006/customXml" ds:itemID="{87F0FB00-FDFB-4505-BF71-8643757D9E2C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11</TotalTime>
  <Pages>12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2023-03-01 RAC Minutes</dc:title>
  <dc:creator>Maddy Eberhard</dc:creator>
  <cp:lastModifiedBy>Brittany Power</cp:lastModifiedBy>
  <cp:revision>3</cp:revision>
  <cp:lastPrinted>2019-01-04T21:49:00Z</cp:lastPrinted>
  <dcterms:created xsi:type="dcterms:W3CDTF">2023-06-14T18:21:00Z</dcterms:created>
  <dcterms:modified xsi:type="dcterms:W3CDTF">2023-06-14T18:21:00Z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2023-04-25T20:13:59Z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105e6d36-d6f6-4964-b372-a8e1c78d4d6e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_dlc_DocIdItemGuid">
    <vt:lpwstr>00d6989c-0478-47d4-ad65-4321d2fdd69b</vt:lpwstr>
  </property>
  <property fmtid="{D5CDD505-2E9C-101B-9397-08002B2CF9AE}" pid="14" name="TaxKeyword">
    <vt:lpwstr/>
  </property>
  <property fmtid="{D5CDD505-2E9C-101B-9397-08002B2CF9AE}" pid="15" name="_dlc_policyId">
    <vt:lpwstr>0x010100E45EF0F8AAA65E428351BA36F1B645BE0F|1208973698</vt:lpwstr>
  </property>
  <property fmtid="{D5CDD505-2E9C-101B-9397-08002B2CF9AE}" pid="1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